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B343" w14:textId="77777777" w:rsidR="00567983" w:rsidRPr="00C55616" w:rsidRDefault="00567983" w:rsidP="0082567D">
      <w:pPr>
        <w:spacing w:line="360" w:lineRule="auto"/>
        <w:jc w:val="center"/>
        <w:rPr>
          <w:b/>
        </w:rPr>
      </w:pPr>
      <w:r w:rsidRPr="00C55616">
        <w:rPr>
          <w:b/>
        </w:rPr>
        <w:t>Minutes of ACVAA BOD teleconference</w:t>
      </w:r>
    </w:p>
    <w:p w14:paraId="5729C530" w14:textId="331E4C26" w:rsidR="00567983" w:rsidRPr="00C55616" w:rsidRDefault="00567983" w:rsidP="0082567D">
      <w:pPr>
        <w:spacing w:line="360" w:lineRule="auto"/>
        <w:jc w:val="center"/>
        <w:rPr>
          <w:b/>
        </w:rPr>
      </w:pPr>
      <w:r w:rsidRPr="00C55616">
        <w:rPr>
          <w:b/>
        </w:rPr>
        <w:t>Thursday, April 4</w:t>
      </w:r>
      <w:proofErr w:type="gramStart"/>
      <w:r w:rsidRPr="00C55616">
        <w:rPr>
          <w:b/>
          <w:vertAlign w:val="superscript"/>
        </w:rPr>
        <w:t>th</w:t>
      </w:r>
      <w:r w:rsidRPr="00C55616">
        <w:rPr>
          <w:b/>
        </w:rPr>
        <w:t xml:space="preserve"> </w:t>
      </w:r>
      <w:r w:rsidR="007E18EE">
        <w:rPr>
          <w:b/>
        </w:rPr>
        <w:t xml:space="preserve"> 2019</w:t>
      </w:r>
      <w:proofErr w:type="gramEnd"/>
      <w:r w:rsidR="007E18EE">
        <w:rPr>
          <w:b/>
        </w:rPr>
        <w:t xml:space="preserve"> </w:t>
      </w:r>
      <w:bookmarkStart w:id="0" w:name="_GoBack"/>
      <w:bookmarkEnd w:id="0"/>
      <w:r w:rsidRPr="00C55616">
        <w:rPr>
          <w:b/>
        </w:rPr>
        <w:t>5 PM EDT</w:t>
      </w:r>
    </w:p>
    <w:p w14:paraId="787EB6F3" w14:textId="77777777" w:rsidR="00567983" w:rsidRPr="002E1CFE" w:rsidRDefault="00567983" w:rsidP="0082567D">
      <w:pPr>
        <w:spacing w:line="360" w:lineRule="auto"/>
        <w:jc w:val="center"/>
      </w:pPr>
      <w:r w:rsidRPr="002E1CFE">
        <w:t xml:space="preserve"> </w:t>
      </w:r>
    </w:p>
    <w:p w14:paraId="4081ECD9" w14:textId="0446A7F0" w:rsidR="00567983" w:rsidRPr="002E1CFE" w:rsidRDefault="00567983" w:rsidP="0082567D">
      <w:pPr>
        <w:spacing w:line="360" w:lineRule="auto"/>
      </w:pPr>
      <w:r w:rsidRPr="00CD5658">
        <w:t xml:space="preserve">In attendance: Drs Egger, Fischer, </w:t>
      </w:r>
      <w:proofErr w:type="spellStart"/>
      <w:r w:rsidRPr="00CD5658">
        <w:t>Aarnes</w:t>
      </w:r>
      <w:proofErr w:type="spellEnd"/>
      <w:r w:rsidRPr="00CD5658">
        <w:t xml:space="preserve">, </w:t>
      </w:r>
      <w:proofErr w:type="spellStart"/>
      <w:r w:rsidRPr="00CD5658">
        <w:t>Bauquier</w:t>
      </w:r>
      <w:proofErr w:type="spellEnd"/>
      <w:r w:rsidRPr="00CD5658">
        <w:t xml:space="preserve">, Love, Ebner, O, Grimm, Kushner </w:t>
      </w:r>
    </w:p>
    <w:p w14:paraId="592AC8CE" w14:textId="0847EFF9" w:rsidR="00567983" w:rsidRPr="0082567D" w:rsidRDefault="00567983" w:rsidP="0082567D">
      <w:pPr>
        <w:spacing w:line="360" w:lineRule="auto"/>
        <w:rPr>
          <w:b/>
        </w:rPr>
      </w:pPr>
      <w:r w:rsidRPr="0082567D">
        <w:rPr>
          <w:b/>
        </w:rPr>
        <w:t>Administrative Business</w:t>
      </w:r>
    </w:p>
    <w:p w14:paraId="596671D5" w14:textId="51785C14" w:rsidR="00567983" w:rsidRDefault="00567983" w:rsidP="0082567D">
      <w:pPr>
        <w:spacing w:line="360" w:lineRule="auto"/>
      </w:pPr>
      <w:r w:rsidRPr="004E71EE">
        <w:t xml:space="preserve">1.  Approve the agenda </w:t>
      </w:r>
      <w:r w:rsidR="004E71EE" w:rsidRPr="004E71EE">
        <w:t>–</w:t>
      </w:r>
      <w:r w:rsidRPr="004E71EE">
        <w:t xml:space="preserve"> </w:t>
      </w:r>
      <w:r w:rsidR="004E71EE" w:rsidRPr="004E71EE">
        <w:t>Dr. Fi</w:t>
      </w:r>
      <w:r w:rsidR="00C93517">
        <w:t xml:space="preserve">scher </w:t>
      </w:r>
      <w:proofErr w:type="gramStart"/>
      <w:r w:rsidR="004E71EE">
        <w:t xml:space="preserve">motioned  </w:t>
      </w:r>
      <w:r w:rsidR="00E523A1">
        <w:t>to</w:t>
      </w:r>
      <w:proofErr w:type="gramEnd"/>
      <w:r w:rsidR="00E523A1">
        <w:t xml:space="preserve"> approve, </w:t>
      </w:r>
      <w:r w:rsidR="004E71EE">
        <w:t>and Dr</w:t>
      </w:r>
      <w:r w:rsidR="00334A9E">
        <w:t xml:space="preserve">. </w:t>
      </w:r>
      <w:r w:rsidR="004E71EE">
        <w:t xml:space="preserve"> </w:t>
      </w:r>
      <w:proofErr w:type="spellStart"/>
      <w:r w:rsidR="004E71EE">
        <w:t>Aarnes</w:t>
      </w:r>
      <w:proofErr w:type="spellEnd"/>
      <w:r w:rsidR="004E71EE">
        <w:t xml:space="preserve">, seconded; all </w:t>
      </w:r>
      <w:r w:rsidR="00E523A1">
        <w:t xml:space="preserve"> were </w:t>
      </w:r>
      <w:r w:rsidR="004E71EE">
        <w:t>in favor</w:t>
      </w:r>
    </w:p>
    <w:p w14:paraId="4A29E0E7" w14:textId="11714495" w:rsidR="004E71EE" w:rsidRDefault="004E71EE" w:rsidP="0082567D">
      <w:pPr>
        <w:spacing w:line="360" w:lineRule="auto"/>
      </w:pPr>
      <w:r>
        <w:t xml:space="preserve">2. Approve the minutes to the March meeting – Dr. O motioned, and Dr. </w:t>
      </w:r>
      <w:proofErr w:type="spellStart"/>
      <w:r>
        <w:t>Bauquier</w:t>
      </w:r>
      <w:proofErr w:type="spellEnd"/>
      <w:r>
        <w:t xml:space="preserve"> seconded; all </w:t>
      </w:r>
      <w:r w:rsidR="00E523A1">
        <w:t>were i</w:t>
      </w:r>
      <w:r>
        <w:t xml:space="preserve">n favor </w:t>
      </w:r>
    </w:p>
    <w:p w14:paraId="5FCF7E6F" w14:textId="4ACDDF1A" w:rsidR="004E71EE" w:rsidRPr="0082567D" w:rsidRDefault="004E71EE" w:rsidP="0082567D">
      <w:pPr>
        <w:spacing w:line="360" w:lineRule="auto"/>
        <w:rPr>
          <w:b/>
        </w:rPr>
      </w:pPr>
      <w:r w:rsidRPr="0082567D">
        <w:rPr>
          <w:b/>
        </w:rPr>
        <w:t xml:space="preserve">Old Business </w:t>
      </w:r>
    </w:p>
    <w:p w14:paraId="36325ABE" w14:textId="4160CF63" w:rsidR="004E71EE" w:rsidRDefault="004E71EE" w:rsidP="0082567D">
      <w:pPr>
        <w:spacing w:line="360" w:lineRule="auto"/>
      </w:pPr>
      <w:r w:rsidRPr="004E71EE">
        <w:t xml:space="preserve">1. Website update- Dr. </w:t>
      </w:r>
      <w:proofErr w:type="gramStart"/>
      <w:r w:rsidRPr="004E71EE">
        <w:t>Kushner;  2</w:t>
      </w:r>
      <w:proofErr w:type="gramEnd"/>
      <w:r w:rsidRPr="004E71EE">
        <w:t xml:space="preserve"> </w:t>
      </w:r>
      <w:r>
        <w:t>specific i</w:t>
      </w:r>
      <w:r w:rsidRPr="004E71EE">
        <w:t xml:space="preserve">ssues </w:t>
      </w:r>
      <w:r>
        <w:t xml:space="preserve"> recently brought to light;</w:t>
      </w:r>
      <w:r w:rsidR="00E02C69">
        <w:t xml:space="preserve"> </w:t>
      </w:r>
      <w:r>
        <w:t xml:space="preserve">the membership portal involving passwords which  was unexpected; and now a new decision </w:t>
      </w:r>
      <w:r w:rsidR="00C93517">
        <w:t xml:space="preserve">from </w:t>
      </w:r>
      <w:r>
        <w:t>ACVAA to request a more functional system for document submissions ( MOC and residents  crede</w:t>
      </w:r>
      <w:r w:rsidR="00C93517">
        <w:t>n</w:t>
      </w:r>
      <w:r>
        <w:t>tials)</w:t>
      </w:r>
    </w:p>
    <w:p w14:paraId="44CFEC83" w14:textId="3A00D8D7" w:rsidR="004E71EE" w:rsidRDefault="004E71EE" w:rsidP="0082567D">
      <w:pPr>
        <w:spacing w:line="360" w:lineRule="auto"/>
      </w:pPr>
      <w:r>
        <w:tab/>
        <w:t xml:space="preserve">a. PHOS expected </w:t>
      </w:r>
      <w:r w:rsidR="00695ACE">
        <w:t xml:space="preserve">they would </w:t>
      </w:r>
      <w:r>
        <w:t>provide one password for diplomates, and one for residents</w:t>
      </w:r>
      <w:r w:rsidR="00CD5658">
        <w:t>, stated in a</w:t>
      </w:r>
      <w:r w:rsidR="00562F23">
        <w:t xml:space="preserve"> </w:t>
      </w:r>
      <w:r w:rsidR="00CD5658">
        <w:t xml:space="preserve">March 26 email; </w:t>
      </w:r>
      <w:r w:rsidR="00562F23">
        <w:t xml:space="preserve">we expected individual passwords </w:t>
      </w:r>
    </w:p>
    <w:p w14:paraId="77B12DFC" w14:textId="77777777" w:rsidR="00562F23" w:rsidRDefault="00562F23" w:rsidP="0082567D">
      <w:pPr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 xml:space="preserve">. This is unacceptable as this would be a downgrade from what we already have. </w:t>
      </w:r>
    </w:p>
    <w:p w14:paraId="633E18ED" w14:textId="05BBE089" w:rsidR="00562F23" w:rsidRDefault="00562F23" w:rsidP="0082567D">
      <w:pPr>
        <w:spacing w:line="360" w:lineRule="auto"/>
      </w:pPr>
      <w:r>
        <w:tab/>
      </w:r>
      <w:r w:rsidR="00CC21DB">
        <w:t xml:space="preserve"> </w:t>
      </w:r>
      <w:r w:rsidR="006720AE">
        <w:tab/>
        <w:t>ii. We want similar directory as what we have now</w:t>
      </w:r>
      <w:r w:rsidR="00CC21DB">
        <w:t xml:space="preserve"> </w:t>
      </w:r>
    </w:p>
    <w:p w14:paraId="604F2A04" w14:textId="0FA35308" w:rsidR="004E71EE" w:rsidRDefault="006720AE" w:rsidP="0082567D">
      <w:pPr>
        <w:spacing w:line="360" w:lineRule="auto"/>
      </w:pPr>
      <w:r>
        <w:tab/>
        <w:t xml:space="preserve">b. Although it was explained and </w:t>
      </w:r>
      <w:proofErr w:type="spellStart"/>
      <w:r>
        <w:t>cmte</w:t>
      </w:r>
      <w:proofErr w:type="spellEnd"/>
      <w:r>
        <w:t xml:space="preserve"> agreed </w:t>
      </w:r>
      <w:r w:rsidR="00C93517">
        <w:t>at the beginning of the process that submissions of documents for residents and MOC would be relatively simple</w:t>
      </w:r>
      <w:r w:rsidR="00CD5658">
        <w:t xml:space="preserve">, </w:t>
      </w:r>
      <w:r w:rsidR="00C93517">
        <w:t xml:space="preserve">discussion </w:t>
      </w:r>
      <w:r w:rsidR="00695ACE">
        <w:t xml:space="preserve">has now been brought up </w:t>
      </w:r>
      <w:r w:rsidR="00C93517">
        <w:t xml:space="preserve">for a more </w:t>
      </w:r>
      <w:proofErr w:type="gramStart"/>
      <w:r w:rsidR="00C93517">
        <w:t>functional  data</w:t>
      </w:r>
      <w:proofErr w:type="gramEnd"/>
      <w:r w:rsidR="00C93517">
        <w:t xml:space="preserve"> base system for on line submissions</w:t>
      </w:r>
      <w:r w:rsidR="000D34E2">
        <w:t xml:space="preserve"> of MOC and resident logs </w:t>
      </w:r>
    </w:p>
    <w:p w14:paraId="12F39B54" w14:textId="363B7D2B" w:rsidR="000D34E2" w:rsidRDefault="00C93517" w:rsidP="0082567D">
      <w:pPr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0D34E2">
        <w:t xml:space="preserve">The website </w:t>
      </w:r>
      <w:proofErr w:type="spellStart"/>
      <w:r w:rsidR="000D34E2">
        <w:t>cmte</w:t>
      </w:r>
      <w:proofErr w:type="spellEnd"/>
      <w:r w:rsidR="000D34E2">
        <w:t xml:space="preserve"> and PHOS had a phone conference March 27 and discussed these </w:t>
      </w:r>
      <w:proofErr w:type="gramStart"/>
      <w:r w:rsidR="000D34E2">
        <w:t>issues  clarifying</w:t>
      </w:r>
      <w:proofErr w:type="gramEnd"/>
      <w:r w:rsidR="000D34E2">
        <w:t xml:space="preserve"> our needs for a  directory  similar to what we have now and expanding  functionality for MOC and credentials submissions</w:t>
      </w:r>
    </w:p>
    <w:p w14:paraId="52333A96" w14:textId="154BF2CE" w:rsidR="00490097" w:rsidRDefault="00CD5658" w:rsidP="0082567D">
      <w:pPr>
        <w:spacing w:line="360" w:lineRule="auto"/>
      </w:pPr>
      <w:r>
        <w:tab/>
      </w:r>
      <w:r>
        <w:tab/>
        <w:t xml:space="preserve"> </w:t>
      </w:r>
      <w:r w:rsidR="000D34E2">
        <w:t xml:space="preserve">ii. </w:t>
      </w:r>
      <w:r w:rsidR="00E523A1">
        <w:t>I</w:t>
      </w:r>
      <w:r w:rsidR="000D34E2">
        <w:t>nstead of engaging a third party to do this later</w:t>
      </w:r>
      <w:r w:rsidR="00061113">
        <w:t xml:space="preserve"> </w:t>
      </w:r>
      <w:proofErr w:type="gramStart"/>
      <w:r w:rsidR="00061113">
        <w:t xml:space="preserve">( </w:t>
      </w:r>
      <w:proofErr w:type="spellStart"/>
      <w:r w:rsidR="00EA2596">
        <w:t>ie</w:t>
      </w:r>
      <w:proofErr w:type="spellEnd"/>
      <w:proofErr w:type="gramEnd"/>
      <w:r w:rsidR="00EA2596">
        <w:t xml:space="preserve"> </w:t>
      </w:r>
      <w:r w:rsidR="00334A9E">
        <w:t>d</w:t>
      </w:r>
      <w:r w:rsidR="00061113">
        <w:t xml:space="preserve">ocument submissions) </w:t>
      </w:r>
      <w:r w:rsidR="000D34E2">
        <w:t xml:space="preserve">, have PHOS make  it more  functional now.   </w:t>
      </w:r>
    </w:p>
    <w:p w14:paraId="580BC733" w14:textId="6C5F0B57" w:rsidR="00567983" w:rsidRPr="004E71EE" w:rsidRDefault="000D34E2" w:rsidP="0082567D">
      <w:pPr>
        <w:spacing w:line="360" w:lineRule="auto"/>
      </w:pPr>
      <w:r>
        <w:tab/>
      </w:r>
      <w:r>
        <w:tab/>
        <w:t xml:space="preserve">iii. </w:t>
      </w:r>
      <w:r w:rsidR="00EE1D1A">
        <w:t xml:space="preserve">   </w:t>
      </w:r>
      <w:r>
        <w:t>Brandon (</w:t>
      </w:r>
      <w:proofErr w:type="gramStart"/>
      <w:r>
        <w:t xml:space="preserve">PHOS) </w:t>
      </w:r>
      <w:r w:rsidR="00334A9E">
        <w:t xml:space="preserve"> </w:t>
      </w:r>
      <w:r>
        <w:t>said</w:t>
      </w:r>
      <w:proofErr w:type="gramEnd"/>
      <w:r>
        <w:t xml:space="preserve">  he will send an extension proposal  to include </w:t>
      </w:r>
      <w:r w:rsidR="00EE1D1A">
        <w:tab/>
      </w:r>
      <w:r w:rsidR="00EE1D1A">
        <w:tab/>
      </w:r>
      <w:r w:rsidR="00EE1D1A">
        <w:tab/>
      </w:r>
      <w:r>
        <w:t>these new requests and additional cost</w:t>
      </w:r>
      <w:r w:rsidR="00EE1D1A">
        <w:t xml:space="preserve">;  it was received in the morning of this </w:t>
      </w:r>
      <w:r w:rsidR="00EE1D1A">
        <w:tab/>
      </w:r>
      <w:r w:rsidR="00EE1D1A">
        <w:tab/>
      </w:r>
      <w:r w:rsidR="00EE1D1A">
        <w:tab/>
        <w:t>BOD mtg.</w:t>
      </w:r>
      <w:r>
        <w:t xml:space="preserve"> </w:t>
      </w:r>
      <w:r w:rsidR="00EE1D1A">
        <w:t xml:space="preserve">* ( see addendum) </w:t>
      </w:r>
      <w:r w:rsidR="00EE1D1A">
        <w:tab/>
      </w:r>
      <w:r w:rsidR="00EE1D1A">
        <w:tab/>
      </w:r>
      <w:r w:rsidR="00EE1D1A">
        <w:tab/>
      </w:r>
    </w:p>
    <w:p w14:paraId="7EF0F0C0" w14:textId="15430C68" w:rsidR="000D34E2" w:rsidRDefault="00EE1D1A" w:rsidP="0082567D">
      <w:pPr>
        <w:spacing w:line="360" w:lineRule="auto"/>
      </w:pPr>
      <w:r>
        <w:lastRenderedPageBreak/>
        <w:tab/>
      </w:r>
      <w:r>
        <w:tab/>
      </w:r>
      <w:r w:rsidR="000D34E2">
        <w:t>i</w:t>
      </w:r>
      <w:r>
        <w:t xml:space="preserve">v. </w:t>
      </w:r>
      <w:r w:rsidR="000D34E2">
        <w:t xml:space="preserve"> We need PHOS to be specific in description of how these areas will function</w:t>
      </w:r>
    </w:p>
    <w:p w14:paraId="7C50F354" w14:textId="4C36DFF7" w:rsidR="000D34E2" w:rsidRDefault="000D34E2" w:rsidP="0082567D">
      <w:pPr>
        <w:spacing w:line="360" w:lineRule="auto"/>
      </w:pPr>
      <w:r>
        <w:tab/>
      </w:r>
      <w:r>
        <w:tab/>
        <w:t xml:space="preserve">iii. For resident submissions, it was suggested to get credentials committee </w:t>
      </w:r>
      <w:r>
        <w:tab/>
      </w:r>
      <w:r>
        <w:tab/>
      </w:r>
      <w:r>
        <w:tab/>
        <w:t xml:space="preserve">input for </w:t>
      </w:r>
      <w:r w:rsidR="00061113">
        <w:t xml:space="preserve">how this process </w:t>
      </w:r>
      <w:r>
        <w:t xml:space="preserve">would suit them </w:t>
      </w:r>
    </w:p>
    <w:p w14:paraId="56E5D102" w14:textId="1F6E7A9C" w:rsidR="00567983" w:rsidRDefault="00EE1D1A" w:rsidP="0082567D">
      <w:pPr>
        <w:spacing w:line="360" w:lineRule="auto"/>
      </w:pPr>
      <w:r>
        <w:t xml:space="preserve">2. </w:t>
      </w:r>
      <w:r w:rsidR="0082567D">
        <w:t xml:space="preserve"> </w:t>
      </w:r>
      <w:r>
        <w:t>CD update – Dr. Kushner informed the BOD that she opened</w:t>
      </w:r>
      <w:r w:rsidR="00061113">
        <w:t xml:space="preserve"> a</w:t>
      </w:r>
      <w:r>
        <w:t xml:space="preserve"> 6 months</w:t>
      </w:r>
      <w:r w:rsidR="00061113">
        <w:t xml:space="preserve"> CD for</w:t>
      </w:r>
      <w:r>
        <w:t xml:space="preserve"> $50,000 and a </w:t>
      </w:r>
      <w:proofErr w:type="gramStart"/>
      <w:r>
        <w:t>12 month</w:t>
      </w:r>
      <w:proofErr w:type="gramEnd"/>
      <w:r>
        <w:t xml:space="preserve"> CD for $50,000 at Live Oak Bank</w:t>
      </w:r>
    </w:p>
    <w:p w14:paraId="7EC1AC4A" w14:textId="703AD70D" w:rsidR="00EE1D1A" w:rsidRDefault="00310501" w:rsidP="0082567D">
      <w:pPr>
        <w:spacing w:line="360" w:lineRule="auto"/>
      </w:pPr>
      <w:r>
        <w:t>3</w:t>
      </w:r>
      <w:r w:rsidR="007512E7">
        <w:t>. NAVAS update- Dr</w:t>
      </w:r>
      <w:r w:rsidR="00061113">
        <w:t xml:space="preserve">. </w:t>
      </w:r>
      <w:r w:rsidR="007512E7">
        <w:t xml:space="preserve"> Grimm </w:t>
      </w:r>
      <w:r w:rsidR="004C217E">
        <w:t xml:space="preserve">reported to the BOD that </w:t>
      </w:r>
      <w:proofErr w:type="gramStart"/>
      <w:r w:rsidR="004C217E">
        <w:t>there  will</w:t>
      </w:r>
      <w:proofErr w:type="gramEnd"/>
      <w:r w:rsidR="004C217E">
        <w:t xml:space="preserve"> </w:t>
      </w:r>
      <w:r w:rsidR="0082567D">
        <w:t xml:space="preserve">be </w:t>
      </w:r>
      <w:r w:rsidR="004C217E">
        <w:t xml:space="preserve">some  changes in the </w:t>
      </w:r>
      <w:r w:rsidR="0082567D">
        <w:t xml:space="preserve"> </w:t>
      </w:r>
      <w:r w:rsidR="004C217E">
        <w:t xml:space="preserve"> NAVAS </w:t>
      </w:r>
      <w:r w:rsidR="0082567D">
        <w:t xml:space="preserve"> BOD; </w:t>
      </w:r>
      <w:r w:rsidR="004C217E">
        <w:t xml:space="preserve"> Dr. Kruse -Elliot will be next President ; and therefore a replacement for her position with another ACVAA member is necessary</w:t>
      </w:r>
    </w:p>
    <w:p w14:paraId="4EFDBE1A" w14:textId="6C628384" w:rsidR="00C857C3" w:rsidRDefault="00C857C3" w:rsidP="0082567D">
      <w:pPr>
        <w:spacing w:line="360" w:lineRule="auto"/>
      </w:pPr>
      <w:r>
        <w:tab/>
        <w:t xml:space="preserve">a. Dr. Egger has </w:t>
      </w:r>
      <w:r w:rsidR="00061113">
        <w:t>mentioned</w:t>
      </w:r>
      <w:r w:rsidR="0082567D">
        <w:t xml:space="preserve"> that s</w:t>
      </w:r>
      <w:r>
        <w:t xml:space="preserve">he may be able to take on this </w:t>
      </w:r>
      <w:r w:rsidR="0082567D">
        <w:t xml:space="preserve">responsibility </w:t>
      </w:r>
    </w:p>
    <w:p w14:paraId="6DA3C4B1" w14:textId="1A5C5EC9" w:rsidR="0082567D" w:rsidRDefault="004C217E" w:rsidP="0082567D">
      <w:pPr>
        <w:spacing w:line="360" w:lineRule="auto"/>
      </w:pPr>
      <w:r>
        <w:tab/>
      </w:r>
      <w:r w:rsidR="00310501">
        <w:t>b.</w:t>
      </w:r>
      <w:r>
        <w:t xml:space="preserve"> </w:t>
      </w:r>
      <w:r w:rsidR="0082567D">
        <w:t>Some discussion</w:t>
      </w:r>
      <w:r w:rsidR="00061113">
        <w:t xml:space="preserve"> followed;</w:t>
      </w:r>
      <w:r w:rsidR="0082567D">
        <w:t xml:space="preserve"> </w:t>
      </w:r>
    </w:p>
    <w:p w14:paraId="21F4AB6C" w14:textId="0900EC62" w:rsidR="00E85D07" w:rsidRDefault="0082567D" w:rsidP="0082567D">
      <w:pPr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4C217E">
        <w:t>ACVAA membership to NAVAS will be recognized through 2019</w:t>
      </w:r>
    </w:p>
    <w:p w14:paraId="1240418D" w14:textId="64ACF3FF" w:rsidR="009C4DAD" w:rsidRDefault="00310501" w:rsidP="0082567D">
      <w:pPr>
        <w:spacing w:line="360" w:lineRule="auto"/>
      </w:pPr>
      <w:r>
        <w:tab/>
      </w:r>
      <w:r w:rsidR="0082567D">
        <w:tab/>
        <w:t>ii</w:t>
      </w:r>
      <w:r>
        <w:t xml:space="preserve"> AVTA has also provided some funds in exchange for full membership </w:t>
      </w:r>
    </w:p>
    <w:p w14:paraId="360D6239" w14:textId="0A20CF72" w:rsidR="00E85D07" w:rsidRDefault="009C4DAD" w:rsidP="0082567D">
      <w:pPr>
        <w:spacing w:line="360" w:lineRule="auto"/>
      </w:pPr>
      <w:r>
        <w:tab/>
      </w:r>
      <w:r w:rsidR="0082567D">
        <w:t>c</w:t>
      </w:r>
      <w:r w:rsidR="00310501">
        <w:t xml:space="preserve">  </w:t>
      </w:r>
      <w:r>
        <w:t xml:space="preserve"> Dr. Mama plans to send an information</w:t>
      </w:r>
      <w:r w:rsidR="00E85D07">
        <w:t xml:space="preserve">al email to the list soon and will </w:t>
      </w:r>
      <w:r w:rsidR="0082567D">
        <w:t xml:space="preserve">be </w:t>
      </w:r>
      <w:r w:rsidR="00E85D07">
        <w:t xml:space="preserve">looking </w:t>
      </w:r>
      <w:r w:rsidR="0082567D">
        <w:tab/>
      </w:r>
      <w:r w:rsidR="00E85D07">
        <w:t xml:space="preserve">for volunteers </w:t>
      </w:r>
    </w:p>
    <w:p w14:paraId="1DE8DD31" w14:textId="31014829" w:rsidR="00E85D07" w:rsidRDefault="00E85D07" w:rsidP="0082567D">
      <w:pPr>
        <w:spacing w:line="360" w:lineRule="auto"/>
      </w:pPr>
      <w:r>
        <w:tab/>
      </w:r>
      <w:r w:rsidR="0082567D">
        <w:t>d</w:t>
      </w:r>
      <w:r w:rsidR="00310501">
        <w:t>.</w:t>
      </w:r>
      <w:r w:rsidR="00C857C3">
        <w:t xml:space="preserve"> </w:t>
      </w:r>
      <w:r>
        <w:t xml:space="preserve"> NAVAS has partnered with VIN</w:t>
      </w:r>
      <w:r w:rsidR="00C857C3">
        <w:t>; several ACVAA diplomate</w:t>
      </w:r>
      <w:r w:rsidR="0082567D">
        <w:t>s</w:t>
      </w:r>
      <w:r w:rsidR="00C857C3">
        <w:t xml:space="preserve"> have </w:t>
      </w:r>
      <w:r w:rsidR="0082567D">
        <w:t>al</w:t>
      </w:r>
      <w:r w:rsidR="00C857C3">
        <w:t xml:space="preserve">ready been </w:t>
      </w:r>
      <w:r w:rsidR="00310501">
        <w:tab/>
      </w:r>
      <w:r w:rsidR="00C857C3">
        <w:t>present</w:t>
      </w:r>
      <w:r w:rsidR="00310501">
        <w:t xml:space="preserve">ing CE </w:t>
      </w:r>
      <w:r w:rsidR="00334A9E">
        <w:t>via VIN</w:t>
      </w:r>
    </w:p>
    <w:p w14:paraId="18427D38" w14:textId="7BFDD674" w:rsidR="00C857C3" w:rsidRDefault="00C857C3" w:rsidP="0082567D">
      <w:pPr>
        <w:spacing w:line="360" w:lineRule="auto"/>
      </w:pPr>
      <w:r>
        <w:tab/>
      </w:r>
      <w:r w:rsidR="0082567D">
        <w:t>e</w:t>
      </w:r>
      <w:r w:rsidR="00061113">
        <w:t xml:space="preserve">. </w:t>
      </w:r>
      <w:r>
        <w:t xml:space="preserve"> Arrangements are being made to </w:t>
      </w:r>
      <w:r w:rsidR="00061113">
        <w:t>attach</w:t>
      </w:r>
      <w:r w:rsidR="00334A9E">
        <w:t xml:space="preserve"> </w:t>
      </w:r>
      <w:r>
        <w:t xml:space="preserve">the NAVAS name with ACVAA at IVECCS </w:t>
      </w:r>
      <w:r w:rsidR="00061113">
        <w:tab/>
      </w:r>
      <w:r>
        <w:t>this year</w:t>
      </w:r>
      <w:r w:rsidR="0082567D">
        <w:t xml:space="preserve"> </w:t>
      </w:r>
      <w:proofErr w:type="gramStart"/>
      <w:r w:rsidR="0082567D">
        <w:t>and  NAVAS</w:t>
      </w:r>
      <w:proofErr w:type="gramEnd"/>
      <w:r w:rsidR="0082567D">
        <w:t xml:space="preserve"> will have a table top booth in the exhibit hall</w:t>
      </w:r>
    </w:p>
    <w:p w14:paraId="1AC75AC0" w14:textId="1F7F9181" w:rsidR="00C857C3" w:rsidRDefault="00C857C3" w:rsidP="0082567D">
      <w:pPr>
        <w:spacing w:line="360" w:lineRule="auto"/>
      </w:pPr>
      <w:r>
        <w:tab/>
      </w:r>
      <w:r w:rsidR="0082567D">
        <w:t xml:space="preserve">f. </w:t>
      </w:r>
      <w:r>
        <w:t xml:space="preserve"> </w:t>
      </w:r>
      <w:r w:rsidR="00F02A91">
        <w:t xml:space="preserve">In </w:t>
      </w:r>
      <w:r>
        <w:t xml:space="preserve">order to facilitate NAVAS’s success </w:t>
      </w:r>
      <w:r w:rsidR="00F02A91">
        <w:t xml:space="preserve">Dr. Grimm has asked that </w:t>
      </w:r>
      <w:proofErr w:type="gramStart"/>
      <w:r w:rsidR="00F02A91">
        <w:t>ACVAA  support</w:t>
      </w:r>
      <w:proofErr w:type="gramEnd"/>
      <w:r w:rsidR="00F02A91">
        <w:t xml:space="preserve">   </w:t>
      </w:r>
      <w:r w:rsidR="0082567D">
        <w:tab/>
      </w:r>
      <w:r w:rsidR="00F02A91">
        <w:t xml:space="preserve">NAVAS  with more funds over the next 2 years  </w:t>
      </w:r>
    </w:p>
    <w:p w14:paraId="1FF9452D" w14:textId="01E994A4" w:rsidR="00F02A91" w:rsidRDefault="00F02A91" w:rsidP="0082567D">
      <w:pPr>
        <w:spacing w:line="360" w:lineRule="auto"/>
      </w:pPr>
      <w:r>
        <w:tab/>
      </w:r>
      <w:r w:rsidR="0082567D">
        <w:t>g.</w:t>
      </w:r>
      <w:r w:rsidR="00310501">
        <w:t xml:space="preserve"> </w:t>
      </w:r>
      <w:r>
        <w:t xml:space="preserve">  Dr. Grimm made a </w:t>
      </w:r>
      <w:proofErr w:type="gramStart"/>
      <w:r>
        <w:t>motion</w:t>
      </w:r>
      <w:r w:rsidR="00334A9E">
        <w:t xml:space="preserve"> :</w:t>
      </w:r>
      <w:proofErr w:type="gramEnd"/>
      <w:r w:rsidR="00334A9E">
        <w:t xml:space="preserve">  T</w:t>
      </w:r>
      <w:r>
        <w:t xml:space="preserve">he ACVAA will commit up to $10,000  in support to NAVAS in 2020 , and contingent  upon their  demonstration of progress </w:t>
      </w:r>
      <w:r w:rsidR="00310501">
        <w:t xml:space="preserve"> along </w:t>
      </w:r>
      <w:r>
        <w:t>with a  budget to justify their expenditures to support these costs, will commit another  $10,000  in 2021. Dr. Fischer seconded</w:t>
      </w:r>
      <w:r w:rsidR="00061113">
        <w:t xml:space="preserve"> the motion </w:t>
      </w:r>
      <w:r>
        <w:t xml:space="preserve">and all were in favor. </w:t>
      </w:r>
    </w:p>
    <w:p w14:paraId="555D7386" w14:textId="78F8177D" w:rsidR="00F02A91" w:rsidRDefault="00310501" w:rsidP="0082567D">
      <w:pPr>
        <w:spacing w:line="360" w:lineRule="auto"/>
      </w:pPr>
      <w:r>
        <w:t>4.  Update Education CMTE request for funds at IVECCS -Dr. Egger- no</w:t>
      </w:r>
      <w:r w:rsidR="00061113">
        <w:t xml:space="preserve"> </w:t>
      </w:r>
      <w:r>
        <w:t xml:space="preserve">information received </w:t>
      </w:r>
    </w:p>
    <w:p w14:paraId="51CD3654" w14:textId="6359253B" w:rsidR="00310501" w:rsidRDefault="00310501" w:rsidP="0082567D">
      <w:pPr>
        <w:spacing w:line="360" w:lineRule="auto"/>
      </w:pPr>
      <w:r w:rsidRPr="000B7C9D">
        <w:t xml:space="preserve">5. </w:t>
      </w:r>
      <w:r w:rsidR="000B7C9D" w:rsidRPr="000B7C9D">
        <w:t xml:space="preserve">MOC documentation details- Dr. </w:t>
      </w:r>
      <w:proofErr w:type="spellStart"/>
      <w:r w:rsidR="000B7C9D" w:rsidRPr="000B7C9D">
        <w:t>Bauquier</w:t>
      </w:r>
      <w:proofErr w:type="spellEnd"/>
      <w:r w:rsidR="000B7C9D" w:rsidRPr="000B7C9D">
        <w:t xml:space="preserve">—had no further </w:t>
      </w:r>
      <w:r w:rsidR="000B7C9D">
        <w:t>update</w:t>
      </w:r>
    </w:p>
    <w:p w14:paraId="6723BCB3" w14:textId="77777777" w:rsidR="00334A9E" w:rsidRDefault="000B7C9D" w:rsidP="0082567D">
      <w:pPr>
        <w:spacing w:line="360" w:lineRule="auto"/>
      </w:pPr>
      <w:r>
        <w:t xml:space="preserve">6. Update on AVTA </w:t>
      </w:r>
      <w:r w:rsidR="00061113">
        <w:t xml:space="preserve">email </w:t>
      </w:r>
      <w:r>
        <w:t xml:space="preserve">request for </w:t>
      </w:r>
      <w:r w:rsidR="00061113">
        <w:t xml:space="preserve">a </w:t>
      </w:r>
      <w:r>
        <w:t>donation from ACVAA for their anniversary reception</w:t>
      </w:r>
    </w:p>
    <w:p w14:paraId="384C9631" w14:textId="43B448DA" w:rsidR="000B7C9D" w:rsidRDefault="00334A9E" w:rsidP="0082567D">
      <w:pPr>
        <w:spacing w:line="360" w:lineRule="auto"/>
      </w:pPr>
      <w:r>
        <w:tab/>
        <w:t xml:space="preserve">a. </w:t>
      </w:r>
      <w:r w:rsidR="000B7C9D">
        <w:t xml:space="preserve"> Dr</w:t>
      </w:r>
      <w:r w:rsidR="00061113">
        <w:t xml:space="preserve">. </w:t>
      </w:r>
      <w:r w:rsidR="000B7C9D">
        <w:t>O received their</w:t>
      </w:r>
      <w:r w:rsidR="00061113">
        <w:t xml:space="preserve"> formal</w:t>
      </w:r>
      <w:r w:rsidR="000B7C9D">
        <w:t xml:space="preserve"> proposal asking for a donation towards the costs of their reception estimated to be around $11,000</w:t>
      </w:r>
      <w:r w:rsidR="00061113">
        <w:t xml:space="preserve">; the </w:t>
      </w:r>
      <w:r w:rsidR="000B7C9D">
        <w:t>tentative date will be Sunday September 8</w:t>
      </w:r>
      <w:r w:rsidR="000B7C9D" w:rsidRPr="000B7C9D">
        <w:rPr>
          <w:vertAlign w:val="superscript"/>
        </w:rPr>
        <w:t>th</w:t>
      </w:r>
      <w:r w:rsidR="000B7C9D">
        <w:t xml:space="preserve">. </w:t>
      </w:r>
    </w:p>
    <w:p w14:paraId="77D4E0EA" w14:textId="12A643C2" w:rsidR="000B7C9D" w:rsidRDefault="000B7C9D" w:rsidP="0082567D">
      <w:pPr>
        <w:spacing w:line="360" w:lineRule="auto"/>
      </w:pPr>
      <w:r>
        <w:lastRenderedPageBreak/>
        <w:tab/>
        <w:t xml:space="preserve">a. It is recognized that there has been a straining relationship between our 2 groups but </w:t>
      </w:r>
      <w:r w:rsidR="0082567D">
        <w:tab/>
      </w:r>
      <w:r>
        <w:t xml:space="preserve">it is important to have a good relationship </w:t>
      </w:r>
    </w:p>
    <w:p w14:paraId="5C7EE29F" w14:textId="173C6880" w:rsidR="000B7C9D" w:rsidRDefault="000B7C9D" w:rsidP="0082567D">
      <w:pPr>
        <w:spacing w:line="360" w:lineRule="auto"/>
      </w:pPr>
      <w:r>
        <w:tab/>
        <w:t>b. Dr. O and Egger will write a response</w:t>
      </w:r>
      <w:r w:rsidR="00334A9E">
        <w:t xml:space="preserve"> with our</w:t>
      </w:r>
      <w:r w:rsidR="0082567D">
        <w:t xml:space="preserve"> </w:t>
      </w:r>
      <w:proofErr w:type="gramStart"/>
      <w:r>
        <w:t xml:space="preserve">offer </w:t>
      </w:r>
      <w:r w:rsidR="00334A9E">
        <w:t xml:space="preserve"> of</w:t>
      </w:r>
      <w:proofErr w:type="gramEnd"/>
      <w:r w:rsidR="00334A9E">
        <w:t xml:space="preserve"> </w:t>
      </w:r>
      <w:r>
        <w:t>$1</w:t>
      </w:r>
      <w:r w:rsidR="0082567D">
        <w:t>,</w:t>
      </w:r>
      <w:r>
        <w:t xml:space="preserve">000.00 </w:t>
      </w:r>
      <w:r w:rsidR="0082567D">
        <w:t xml:space="preserve">  </w:t>
      </w:r>
    </w:p>
    <w:p w14:paraId="061B7B76" w14:textId="5FB26F35" w:rsidR="00061113" w:rsidRDefault="0082567D" w:rsidP="0082567D">
      <w:pPr>
        <w:spacing w:line="360" w:lineRule="auto"/>
      </w:pPr>
      <w:r>
        <w:t>7. Sponsorships to ACVAA - - Dr. Kushner with Dr</w:t>
      </w:r>
      <w:r w:rsidR="00901B55">
        <w:t>s</w:t>
      </w:r>
      <w:r>
        <w:t xml:space="preserve">. Wegner and </w:t>
      </w:r>
      <w:proofErr w:type="spellStart"/>
      <w:r>
        <w:t>Ovbey</w:t>
      </w:r>
      <w:proofErr w:type="spellEnd"/>
      <w:r>
        <w:t xml:space="preserve"> of the annual meeting CMTE have worked </w:t>
      </w:r>
      <w:r w:rsidR="00730FB8">
        <w:t>out a sponsorship plan for donations</w:t>
      </w:r>
      <w:r>
        <w:t xml:space="preserve">  </w:t>
      </w:r>
    </w:p>
    <w:p w14:paraId="2D0C0327" w14:textId="5066D0D8" w:rsidR="00730FB8" w:rsidRDefault="00730FB8" w:rsidP="0082567D">
      <w:pPr>
        <w:spacing w:line="360" w:lineRule="auto"/>
      </w:pPr>
      <w:r>
        <w:tab/>
      </w:r>
      <w:r w:rsidR="00061113">
        <w:t>a</w:t>
      </w:r>
      <w:r>
        <w:t xml:space="preserve">. A sponsorship of at least $500 will </w:t>
      </w:r>
      <w:r w:rsidR="00901B55">
        <w:t xml:space="preserve">get </w:t>
      </w:r>
      <w:r>
        <w:t xml:space="preserve">their information on the vendor list that will available on our </w:t>
      </w:r>
      <w:proofErr w:type="gramStart"/>
      <w:r>
        <w:t xml:space="preserve">website </w:t>
      </w:r>
      <w:r w:rsidR="00EA2596">
        <w:t>,</w:t>
      </w:r>
      <w:proofErr w:type="gramEnd"/>
      <w:r w:rsidR="00EA2596">
        <w:t xml:space="preserve"> to be viewed by all visitors </w:t>
      </w:r>
    </w:p>
    <w:p w14:paraId="471EF339" w14:textId="0381B9B7" w:rsidR="00730FB8" w:rsidRDefault="00730FB8" w:rsidP="0082567D">
      <w:pPr>
        <w:spacing w:line="360" w:lineRule="auto"/>
      </w:pPr>
      <w:r>
        <w:tab/>
      </w:r>
      <w:proofErr w:type="gramStart"/>
      <w:r w:rsidR="00061113">
        <w:t>b.</w:t>
      </w:r>
      <w:r>
        <w:t>.</w:t>
      </w:r>
      <w:proofErr w:type="gramEnd"/>
      <w:r w:rsidR="00061113">
        <w:t xml:space="preserve"> Sponsorship between</w:t>
      </w:r>
      <w:r>
        <w:t xml:space="preserve"> $1000</w:t>
      </w:r>
      <w:r w:rsidR="00061113">
        <w:t xml:space="preserve"> and $ 5,000</w:t>
      </w:r>
      <w:r w:rsidR="00901B55">
        <w:t xml:space="preserve"> </w:t>
      </w:r>
      <w:r w:rsidR="00061113">
        <w:t xml:space="preserve"> </w:t>
      </w:r>
      <w:r>
        <w:t xml:space="preserve"> </w:t>
      </w:r>
      <w:r w:rsidR="00901B55">
        <w:t xml:space="preserve">they </w:t>
      </w:r>
      <w:r>
        <w:t xml:space="preserve">will have signage and/or name on slides with acknowledgment at the business </w:t>
      </w:r>
      <w:proofErr w:type="gramStart"/>
      <w:r>
        <w:t xml:space="preserve">meeting </w:t>
      </w:r>
      <w:r w:rsidR="00061113">
        <w:t>;</w:t>
      </w:r>
      <w:proofErr w:type="gramEnd"/>
      <w:r w:rsidR="00061113">
        <w:t xml:space="preserve"> logo on the IVECCS  mailed program </w:t>
      </w:r>
      <w:r>
        <w:t xml:space="preserve"> </w:t>
      </w:r>
    </w:p>
    <w:p w14:paraId="76BBE87A" w14:textId="25550FED" w:rsidR="00061113" w:rsidRDefault="00061113" w:rsidP="00061113">
      <w:pPr>
        <w:spacing w:line="360" w:lineRule="auto"/>
      </w:pPr>
      <w:r>
        <w:tab/>
        <w:t>c. Sponsorship of $5000/</w:t>
      </w:r>
      <w:proofErr w:type="spellStart"/>
      <w:r>
        <w:t>yr</w:t>
      </w:r>
      <w:proofErr w:type="spellEnd"/>
      <w:r>
        <w:t xml:space="preserve"> or more – will </w:t>
      </w:r>
      <w:r w:rsidR="00334A9E">
        <w:t>get</w:t>
      </w:r>
      <w:r>
        <w:t xml:space="preserve"> their logo on our home page  </w:t>
      </w:r>
    </w:p>
    <w:p w14:paraId="435F0330" w14:textId="153891EA" w:rsidR="00061113" w:rsidRDefault="00061113" w:rsidP="0082567D">
      <w:pPr>
        <w:spacing w:line="360" w:lineRule="auto"/>
      </w:pPr>
      <w:r>
        <w:tab/>
      </w:r>
      <w:r>
        <w:tab/>
      </w:r>
      <w:proofErr w:type="spellStart"/>
      <w:r>
        <w:t>i</w:t>
      </w:r>
      <w:proofErr w:type="spellEnd"/>
      <w:r>
        <w:t>.</w:t>
      </w:r>
      <w:r w:rsidR="00334A9E">
        <w:t xml:space="preserve"> </w:t>
      </w:r>
      <w:proofErr w:type="spellStart"/>
      <w:r>
        <w:t>SmithsMedical</w:t>
      </w:r>
      <w:proofErr w:type="spellEnd"/>
      <w:r>
        <w:t xml:space="preserve">, Hallowell, </w:t>
      </w:r>
      <w:proofErr w:type="spellStart"/>
      <w:r>
        <w:t>Akorn</w:t>
      </w:r>
      <w:proofErr w:type="spellEnd"/>
      <w:r>
        <w:t xml:space="preserve"> and Midmark have met this goal</w:t>
      </w:r>
      <w:r w:rsidR="00525D9D">
        <w:t xml:space="preserve"> </w:t>
      </w:r>
    </w:p>
    <w:p w14:paraId="2B71E3AC" w14:textId="55A413BB" w:rsidR="00730FB8" w:rsidRDefault="00730FB8" w:rsidP="0082567D">
      <w:pPr>
        <w:spacing w:line="360" w:lineRule="auto"/>
      </w:pPr>
      <w:r>
        <w:t xml:space="preserve">8. Update on trademark – Dr. Fischer submitted the samples from those who use ‘board certified specialist in anesthesia and analgesia </w:t>
      </w:r>
      <w:proofErr w:type="gramStart"/>
      <w:r>
        <w:t>‘ in</w:t>
      </w:r>
      <w:proofErr w:type="gramEnd"/>
      <w:r>
        <w:t xml:space="preserve"> signatures and elsewhere</w:t>
      </w:r>
    </w:p>
    <w:p w14:paraId="3E93A2FA" w14:textId="06C20C5F" w:rsidR="00730FB8" w:rsidRPr="00C55616" w:rsidRDefault="00730FB8" w:rsidP="0082567D">
      <w:pPr>
        <w:spacing w:line="360" w:lineRule="auto"/>
        <w:rPr>
          <w:b/>
        </w:rPr>
      </w:pPr>
      <w:r w:rsidRPr="00C55616">
        <w:rPr>
          <w:b/>
        </w:rPr>
        <w:t xml:space="preserve">New Business </w:t>
      </w:r>
    </w:p>
    <w:p w14:paraId="5D61574D" w14:textId="22BE5256" w:rsidR="00730FB8" w:rsidRDefault="00730FB8" w:rsidP="0082567D">
      <w:pPr>
        <w:spacing w:line="360" w:lineRule="auto"/>
      </w:pPr>
      <w:r>
        <w:t xml:space="preserve">1. Revisit per diems and committee reimbursements- Dr. </w:t>
      </w:r>
      <w:r w:rsidR="00284FE0">
        <w:t xml:space="preserve">Kushner </w:t>
      </w:r>
      <w:r>
        <w:t>discussed this issue</w:t>
      </w:r>
      <w:r w:rsidR="00284FE0">
        <w:t xml:space="preserve"> </w:t>
      </w:r>
      <w:proofErr w:type="gramStart"/>
      <w:r w:rsidR="00284FE0">
        <w:t xml:space="preserve">and </w:t>
      </w:r>
      <w:r>
        <w:t xml:space="preserve"> would</w:t>
      </w:r>
      <w:proofErr w:type="gramEnd"/>
      <w:r>
        <w:t xml:space="preserve"> like to update and edit the P&amp;P  </w:t>
      </w:r>
      <w:r w:rsidR="00284FE0">
        <w:t xml:space="preserve">that would be </w:t>
      </w:r>
      <w:r w:rsidR="00C55616">
        <w:t xml:space="preserve">consistent and fair to everyone </w:t>
      </w:r>
    </w:p>
    <w:p w14:paraId="70D63CF9" w14:textId="2D1059EC" w:rsidR="00730FB8" w:rsidRDefault="00730FB8" w:rsidP="00C55616">
      <w:pPr>
        <w:spacing w:line="360" w:lineRule="auto"/>
      </w:pPr>
      <w:r>
        <w:tab/>
      </w:r>
      <w:r w:rsidRPr="00E523A1">
        <w:t xml:space="preserve">a. </w:t>
      </w:r>
      <w:r w:rsidR="00C55616" w:rsidRPr="00E523A1">
        <w:t xml:space="preserve">  </w:t>
      </w:r>
      <w:r w:rsidR="00C55616" w:rsidRPr="00C55616">
        <w:t>Dr. Kushner will edit the P&amp;</w:t>
      </w:r>
      <w:r w:rsidR="00C55616">
        <w:t xml:space="preserve">P for the BOD’ review and input </w:t>
      </w:r>
    </w:p>
    <w:p w14:paraId="67567472" w14:textId="3B0E8B8B" w:rsidR="00C55616" w:rsidRDefault="00C55616" w:rsidP="00C55616">
      <w:pPr>
        <w:spacing w:line="360" w:lineRule="auto"/>
      </w:pPr>
      <w:r>
        <w:t xml:space="preserve">2. </w:t>
      </w:r>
      <w:r w:rsidR="00284FE0">
        <w:t xml:space="preserve"> </w:t>
      </w:r>
      <w:r>
        <w:t>Dr. Kushner</w:t>
      </w:r>
      <w:r w:rsidR="00284FE0">
        <w:t xml:space="preserve"> </w:t>
      </w:r>
      <w:r w:rsidR="00525D9D">
        <w:t>i</w:t>
      </w:r>
      <w:r>
        <w:t xml:space="preserve">nformed the BOD that Dr. </w:t>
      </w:r>
      <w:r w:rsidR="00284FE0">
        <w:t xml:space="preserve">Ralph </w:t>
      </w:r>
      <w:r>
        <w:t xml:space="preserve">Harvey has asked for emeritus status and he has met the requirements that are stated in the P&amp;P </w:t>
      </w:r>
    </w:p>
    <w:p w14:paraId="388D1B0A" w14:textId="185311C5" w:rsidR="00C55616" w:rsidRDefault="00C55616" w:rsidP="00C55616">
      <w:pPr>
        <w:spacing w:line="360" w:lineRule="auto"/>
      </w:pPr>
    </w:p>
    <w:p w14:paraId="45DD82D1" w14:textId="73391A41" w:rsidR="00C55616" w:rsidRDefault="00C55616" w:rsidP="00C55616">
      <w:pPr>
        <w:spacing w:line="360" w:lineRule="auto"/>
      </w:pPr>
      <w:r>
        <w:t>Dr. Ebner motioned to adjourn</w:t>
      </w:r>
      <w:r w:rsidR="005D28D3">
        <w:t xml:space="preserve">; </w:t>
      </w:r>
      <w:r>
        <w:t>Dr</w:t>
      </w:r>
      <w:r w:rsidR="005D28D3">
        <w:t>.</w:t>
      </w:r>
      <w:r>
        <w:t xml:space="preserve"> </w:t>
      </w:r>
      <w:proofErr w:type="spellStart"/>
      <w:r>
        <w:t>Bauqu</w:t>
      </w:r>
      <w:r w:rsidR="005D28D3">
        <w:t>er</w:t>
      </w:r>
      <w:proofErr w:type="spellEnd"/>
      <w:r w:rsidR="005D28D3">
        <w:t xml:space="preserve"> </w:t>
      </w:r>
      <w:r>
        <w:t xml:space="preserve">seconded, all were in favor. </w:t>
      </w:r>
    </w:p>
    <w:p w14:paraId="1A08EB8F" w14:textId="462AB4E9" w:rsidR="00C55616" w:rsidRDefault="00C55616" w:rsidP="00C55616">
      <w:pPr>
        <w:spacing w:line="360" w:lineRule="auto"/>
      </w:pPr>
      <w:r>
        <w:t>Meeting was adjourned at 6:50 PM EDT</w:t>
      </w:r>
    </w:p>
    <w:p w14:paraId="6F6B160C" w14:textId="7A39CE88" w:rsidR="00284FE0" w:rsidRDefault="00284FE0" w:rsidP="00C55616">
      <w:pPr>
        <w:spacing w:line="360" w:lineRule="auto"/>
      </w:pPr>
    </w:p>
    <w:p w14:paraId="1912E584" w14:textId="1366CA2F" w:rsidR="00284FE0" w:rsidRDefault="00284FE0" w:rsidP="00C55616">
      <w:pPr>
        <w:spacing w:line="360" w:lineRule="auto"/>
      </w:pPr>
      <w:r>
        <w:t>Respectfully submitted 4/29/1</w:t>
      </w:r>
    </w:p>
    <w:p w14:paraId="497CA251" w14:textId="3BE0C17C" w:rsidR="00284FE0" w:rsidRDefault="00284FE0" w:rsidP="00C55616">
      <w:pPr>
        <w:spacing w:line="360" w:lineRule="auto"/>
      </w:pPr>
      <w:r>
        <w:t xml:space="preserve">Lynne Kushner, DVM </w:t>
      </w:r>
    </w:p>
    <w:p w14:paraId="386B8046" w14:textId="477BBF2C" w:rsidR="00284FE0" w:rsidRDefault="00284FE0" w:rsidP="00C55616">
      <w:pPr>
        <w:spacing w:line="360" w:lineRule="auto"/>
      </w:pPr>
      <w:r>
        <w:t xml:space="preserve">ACVAA Executive Secretary/Treasurer </w:t>
      </w:r>
    </w:p>
    <w:p w14:paraId="7161CAEE" w14:textId="4FB30565" w:rsidR="00525D9D" w:rsidRDefault="00525D9D" w:rsidP="00C55616">
      <w:pPr>
        <w:spacing w:line="360" w:lineRule="auto"/>
      </w:pPr>
    </w:p>
    <w:p w14:paraId="2D458B88" w14:textId="4E963341" w:rsidR="00525D9D" w:rsidRDefault="00525D9D" w:rsidP="00C55616">
      <w:pPr>
        <w:spacing w:line="360" w:lineRule="auto"/>
      </w:pPr>
      <w:r>
        <w:t>*addendum – PHOS</w:t>
      </w:r>
      <w:r w:rsidR="005D28D3">
        <w:t xml:space="preserve"> extension </w:t>
      </w:r>
      <w:r>
        <w:t xml:space="preserve">proposal sent April 4- described the </w:t>
      </w:r>
      <w:r w:rsidR="005D28D3">
        <w:t>up</w:t>
      </w:r>
      <w:r>
        <w:t>dated membershi</w:t>
      </w:r>
      <w:r w:rsidR="005D28D3">
        <w:t xml:space="preserve">p </w:t>
      </w:r>
      <w:r>
        <w:t xml:space="preserve">portal  </w:t>
      </w:r>
      <w:r w:rsidR="005D28D3">
        <w:t xml:space="preserve"> that would meet our demands, and also describing a </w:t>
      </w:r>
      <w:r>
        <w:t xml:space="preserve">landing page within the member </w:t>
      </w:r>
      <w:proofErr w:type="gramStart"/>
      <w:r>
        <w:t xml:space="preserve">portal  </w:t>
      </w:r>
      <w:r>
        <w:lastRenderedPageBreak/>
        <w:t>where</w:t>
      </w:r>
      <w:proofErr w:type="gramEnd"/>
      <w:r>
        <w:t xml:space="preserve"> users can submit MOC  along with a form to</w:t>
      </w:r>
      <w:r w:rsidR="005D28D3">
        <w:t xml:space="preserve"> </w:t>
      </w:r>
      <w:r>
        <w:t>submit any updates – this would total $8</w:t>
      </w:r>
      <w:r w:rsidR="005D28D3">
        <w:t>,</w:t>
      </w:r>
      <w:r>
        <w:t xml:space="preserve">600.00 </w:t>
      </w:r>
    </w:p>
    <w:p w14:paraId="21E2D420" w14:textId="70FE1276" w:rsidR="00525D9D" w:rsidRDefault="00525D9D" w:rsidP="00C55616">
      <w:pPr>
        <w:spacing w:line="360" w:lineRule="auto"/>
      </w:pPr>
      <w:r>
        <w:t>A second</w:t>
      </w:r>
      <w:r w:rsidR="005D28D3">
        <w:t xml:space="preserve"> extension </w:t>
      </w:r>
      <w:r>
        <w:t>proposal was sent to us April 25 that would include similar option</w:t>
      </w:r>
      <w:r w:rsidR="005D28D3">
        <w:t xml:space="preserve"> as the </w:t>
      </w:r>
      <w:proofErr w:type="gramStart"/>
      <w:r w:rsidR="005D28D3">
        <w:t xml:space="preserve">MOC </w:t>
      </w:r>
      <w:r>
        <w:t xml:space="preserve"> for</w:t>
      </w:r>
      <w:proofErr w:type="gramEnd"/>
      <w:r>
        <w:t xml:space="preserve"> residents </w:t>
      </w:r>
      <w:r w:rsidR="005D28D3">
        <w:t xml:space="preserve">to submit their case logs and other info - this second  extension proposal, which includes all updates mentioned in the first extension, =$12,000.00   </w:t>
      </w:r>
    </w:p>
    <w:p w14:paraId="6C26C9C9" w14:textId="77777777" w:rsidR="00284FE0" w:rsidRDefault="00284FE0" w:rsidP="00C55616">
      <w:pPr>
        <w:spacing w:line="360" w:lineRule="auto"/>
      </w:pPr>
    </w:p>
    <w:p w14:paraId="56D7615B" w14:textId="1FBED433" w:rsidR="00284FE0" w:rsidRDefault="00284FE0" w:rsidP="00C55616">
      <w:pPr>
        <w:spacing w:line="360" w:lineRule="auto"/>
      </w:pPr>
    </w:p>
    <w:p w14:paraId="76DF70D5" w14:textId="77777777" w:rsidR="00284FE0" w:rsidRDefault="00284FE0" w:rsidP="00C55616">
      <w:pPr>
        <w:spacing w:line="360" w:lineRule="auto"/>
      </w:pPr>
    </w:p>
    <w:p w14:paraId="6A686866" w14:textId="427A014C" w:rsidR="00C55616" w:rsidRDefault="00C55616" w:rsidP="00C55616">
      <w:pPr>
        <w:spacing w:line="360" w:lineRule="auto"/>
      </w:pPr>
    </w:p>
    <w:p w14:paraId="5D909E31" w14:textId="77777777" w:rsidR="00C55616" w:rsidRPr="00C55616" w:rsidRDefault="00C55616" w:rsidP="00C55616">
      <w:pPr>
        <w:spacing w:line="360" w:lineRule="auto"/>
      </w:pPr>
    </w:p>
    <w:p w14:paraId="70A024EC" w14:textId="173D9B35" w:rsidR="0082567D" w:rsidRPr="00C55616" w:rsidRDefault="0082567D" w:rsidP="0082567D">
      <w:pPr>
        <w:spacing w:line="360" w:lineRule="auto"/>
      </w:pPr>
      <w:r w:rsidRPr="00C55616">
        <w:tab/>
      </w:r>
      <w:r w:rsidR="00730FB8" w:rsidRPr="00C55616">
        <w:t xml:space="preserve"> </w:t>
      </w:r>
    </w:p>
    <w:p w14:paraId="664803EB" w14:textId="73CB44E8" w:rsidR="00730FB8" w:rsidRPr="00C55616" w:rsidRDefault="00730FB8" w:rsidP="0082567D">
      <w:pPr>
        <w:spacing w:line="360" w:lineRule="auto"/>
      </w:pPr>
      <w:r w:rsidRPr="00C55616">
        <w:tab/>
      </w:r>
    </w:p>
    <w:p w14:paraId="6501B4EC" w14:textId="0D86C1A4" w:rsidR="00C857C3" w:rsidRPr="00C55616" w:rsidRDefault="00C857C3" w:rsidP="0082567D">
      <w:pPr>
        <w:spacing w:line="360" w:lineRule="auto"/>
      </w:pPr>
      <w:r w:rsidRPr="00C55616">
        <w:tab/>
      </w:r>
    </w:p>
    <w:p w14:paraId="3249F796" w14:textId="5AAC073D" w:rsidR="00E85D07" w:rsidRPr="00C55616" w:rsidRDefault="00E85D07" w:rsidP="0082567D">
      <w:pPr>
        <w:spacing w:line="360" w:lineRule="auto"/>
      </w:pPr>
      <w:r w:rsidRPr="00C55616">
        <w:tab/>
      </w:r>
    </w:p>
    <w:p w14:paraId="56C37F9D" w14:textId="77777777" w:rsidR="009C4DAD" w:rsidRPr="00C55616" w:rsidRDefault="009C4DAD" w:rsidP="0082567D">
      <w:pPr>
        <w:spacing w:line="360" w:lineRule="auto"/>
      </w:pPr>
    </w:p>
    <w:p w14:paraId="107F24BC" w14:textId="78B0ED1A" w:rsidR="00EE1D1A" w:rsidRPr="00C55616" w:rsidRDefault="00EE1D1A" w:rsidP="0082567D">
      <w:pPr>
        <w:spacing w:line="360" w:lineRule="auto"/>
      </w:pPr>
    </w:p>
    <w:p w14:paraId="3684F01D" w14:textId="77777777" w:rsidR="00EE1D1A" w:rsidRPr="00C55616" w:rsidRDefault="00EE1D1A" w:rsidP="0082567D">
      <w:pPr>
        <w:spacing w:line="360" w:lineRule="auto"/>
      </w:pPr>
    </w:p>
    <w:sectPr w:rsidR="00EE1D1A" w:rsidRPr="00C55616" w:rsidSect="00CB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ECE"/>
    <w:multiLevelType w:val="hybridMultilevel"/>
    <w:tmpl w:val="12A6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63FA"/>
    <w:multiLevelType w:val="hybridMultilevel"/>
    <w:tmpl w:val="E35E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83"/>
    <w:rsid w:val="00057F16"/>
    <w:rsid w:val="00061113"/>
    <w:rsid w:val="000B7C9D"/>
    <w:rsid w:val="000D34E2"/>
    <w:rsid w:val="002543E5"/>
    <w:rsid w:val="00284FE0"/>
    <w:rsid w:val="002E1CFE"/>
    <w:rsid w:val="00310501"/>
    <w:rsid w:val="00334A9E"/>
    <w:rsid w:val="0042207B"/>
    <w:rsid w:val="00490097"/>
    <w:rsid w:val="004C217E"/>
    <w:rsid w:val="004E71EE"/>
    <w:rsid w:val="00525D9D"/>
    <w:rsid w:val="00562F23"/>
    <w:rsid w:val="00567983"/>
    <w:rsid w:val="005D28D3"/>
    <w:rsid w:val="006326CD"/>
    <w:rsid w:val="006720AE"/>
    <w:rsid w:val="00695ACE"/>
    <w:rsid w:val="00730FB8"/>
    <w:rsid w:val="007512E7"/>
    <w:rsid w:val="007E18EE"/>
    <w:rsid w:val="0082567D"/>
    <w:rsid w:val="00901B55"/>
    <w:rsid w:val="009C4DAD"/>
    <w:rsid w:val="00C55616"/>
    <w:rsid w:val="00C857C3"/>
    <w:rsid w:val="00C93517"/>
    <w:rsid w:val="00CB70EC"/>
    <w:rsid w:val="00CC21DB"/>
    <w:rsid w:val="00CD5658"/>
    <w:rsid w:val="00E02C69"/>
    <w:rsid w:val="00E523A1"/>
    <w:rsid w:val="00E85D07"/>
    <w:rsid w:val="00EA2596"/>
    <w:rsid w:val="00EE1D1A"/>
    <w:rsid w:val="00F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A3E87"/>
  <w15:chartTrackingRefBased/>
  <w15:docId w15:val="{504873E5-C24A-6346-A884-423F07C2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2019-10-25T15:34:00Z</dcterms:created>
  <dcterms:modified xsi:type="dcterms:W3CDTF">2019-10-25T15:34:00Z</dcterms:modified>
</cp:coreProperties>
</file>