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3CE8" w14:textId="77777777" w:rsidR="009C3558" w:rsidRPr="0070323B" w:rsidRDefault="00176FAE" w:rsidP="00814F64">
      <w:pPr>
        <w:pStyle w:val="PlainText"/>
        <w:jc w:val="center"/>
        <w:outlineLvl w:val="0"/>
        <w:rPr>
          <w:rFonts w:asciiTheme="majorHAnsi" w:hAnsiTheme="majorHAnsi"/>
          <w:b/>
          <w:bCs/>
          <w:sz w:val="24"/>
          <w:szCs w:val="24"/>
        </w:rPr>
      </w:pPr>
      <w:r w:rsidRPr="0070323B">
        <w:rPr>
          <w:rFonts w:asciiTheme="majorHAnsi" w:hAnsiTheme="majorHAnsi"/>
          <w:b/>
          <w:bCs/>
          <w:sz w:val="24"/>
          <w:szCs w:val="24"/>
        </w:rPr>
        <w:t>American College of Veterinary Anesthesia and Analgesia</w:t>
      </w:r>
    </w:p>
    <w:p w14:paraId="73ED3930" w14:textId="77777777" w:rsidR="009C3558" w:rsidRPr="0070323B" w:rsidRDefault="00176FAE">
      <w:pPr>
        <w:pStyle w:val="PlainText"/>
        <w:jc w:val="center"/>
        <w:rPr>
          <w:rFonts w:asciiTheme="majorHAnsi" w:hAnsiTheme="majorHAnsi"/>
          <w:b/>
          <w:bCs/>
          <w:sz w:val="24"/>
          <w:szCs w:val="24"/>
        </w:rPr>
      </w:pPr>
      <w:r w:rsidRPr="0070323B">
        <w:rPr>
          <w:rFonts w:asciiTheme="majorHAnsi" w:hAnsiTheme="majorHAnsi"/>
          <w:b/>
          <w:bCs/>
          <w:sz w:val="24"/>
          <w:szCs w:val="24"/>
        </w:rPr>
        <w:t>Application for Re-examination</w:t>
      </w:r>
    </w:p>
    <w:p w14:paraId="6EB7ED61" w14:textId="77777777" w:rsidR="009C3558" w:rsidRPr="0070323B" w:rsidRDefault="00176FAE">
      <w:pPr>
        <w:pStyle w:val="PlainText"/>
        <w:jc w:val="center"/>
        <w:rPr>
          <w:rFonts w:asciiTheme="majorHAnsi" w:hAnsiTheme="majorHAnsi"/>
          <w:b/>
          <w:bCs/>
          <w:sz w:val="24"/>
          <w:szCs w:val="24"/>
        </w:rPr>
      </w:pPr>
      <w:r w:rsidRPr="0070323B">
        <w:rPr>
          <w:rFonts w:asciiTheme="majorHAnsi" w:hAnsiTheme="majorHAnsi"/>
          <w:b/>
          <w:bCs/>
          <w:sz w:val="24"/>
          <w:szCs w:val="24"/>
        </w:rPr>
        <w:t>or</w:t>
      </w:r>
    </w:p>
    <w:p w14:paraId="211AA7B0" w14:textId="1188D146" w:rsidR="009C3558" w:rsidRPr="0070323B" w:rsidRDefault="00176FAE">
      <w:pPr>
        <w:pStyle w:val="PlainText"/>
        <w:jc w:val="center"/>
        <w:rPr>
          <w:rFonts w:asciiTheme="majorHAnsi" w:hAnsiTheme="majorHAnsi"/>
          <w:b/>
          <w:bCs/>
          <w:sz w:val="24"/>
          <w:szCs w:val="24"/>
        </w:rPr>
      </w:pPr>
      <w:r w:rsidRPr="0070323B">
        <w:rPr>
          <w:rFonts w:asciiTheme="majorHAnsi" w:hAnsiTheme="majorHAnsi"/>
          <w:b/>
          <w:bCs/>
          <w:sz w:val="24"/>
          <w:szCs w:val="24"/>
        </w:rPr>
        <w:t>Re-application following Credential Rejection</w:t>
      </w:r>
      <w:r w:rsidR="005C7603">
        <w:rPr>
          <w:rFonts w:asciiTheme="majorHAnsi" w:hAnsiTheme="majorHAnsi"/>
          <w:b/>
          <w:bCs/>
          <w:sz w:val="24"/>
          <w:szCs w:val="24"/>
        </w:rPr>
        <w:t xml:space="preserve">/ </w:t>
      </w:r>
      <w:r w:rsidR="00A36465">
        <w:rPr>
          <w:rFonts w:asciiTheme="majorHAnsi" w:hAnsiTheme="majorHAnsi"/>
          <w:b/>
          <w:bCs/>
          <w:sz w:val="24"/>
          <w:szCs w:val="24"/>
        </w:rPr>
        <w:t xml:space="preserve">for </w:t>
      </w:r>
      <w:r w:rsidR="005C7603">
        <w:rPr>
          <w:rFonts w:asciiTheme="majorHAnsi" w:hAnsiTheme="majorHAnsi"/>
          <w:b/>
          <w:bCs/>
          <w:sz w:val="24"/>
          <w:szCs w:val="24"/>
        </w:rPr>
        <w:t xml:space="preserve">Lack of Publication </w:t>
      </w:r>
    </w:p>
    <w:p w14:paraId="169FD1BF" w14:textId="77777777" w:rsidR="009C3558" w:rsidRPr="0070323B" w:rsidRDefault="00176FAE">
      <w:pPr>
        <w:pStyle w:val="PlainText"/>
        <w:rPr>
          <w:rFonts w:asciiTheme="majorHAnsi" w:hAnsiTheme="majorHAnsi"/>
        </w:rPr>
      </w:pPr>
      <w:r w:rsidRPr="0070323B">
        <w:rPr>
          <w:rFonts w:asciiTheme="majorHAnsi" w:hAnsiTheme="majorHAnsi"/>
        </w:rPr>
        <w:t xml:space="preserve"> </w:t>
      </w:r>
    </w:p>
    <w:p w14:paraId="0C3E58D1" w14:textId="430028CA" w:rsidR="009C3558" w:rsidRPr="0070323B" w:rsidRDefault="00176FAE">
      <w:pPr>
        <w:pStyle w:val="PlainText"/>
        <w:rPr>
          <w:rFonts w:asciiTheme="majorHAnsi" w:hAnsiTheme="majorHAnsi"/>
        </w:rPr>
      </w:pPr>
      <w:r w:rsidRPr="0070323B">
        <w:rPr>
          <w:rFonts w:asciiTheme="majorHAnsi" w:hAnsiTheme="majorHAnsi"/>
        </w:rPr>
        <w:t>Date: ____________</w:t>
      </w:r>
      <w:r w:rsidR="00B6050B">
        <w:rPr>
          <w:rFonts w:asciiTheme="majorHAnsi" w:hAnsiTheme="majorHAnsi"/>
        </w:rPr>
        <w:t xml:space="preserve"> year of exam _________</w:t>
      </w:r>
    </w:p>
    <w:p w14:paraId="4EE207E4" w14:textId="77777777" w:rsidR="009C3558" w:rsidRPr="0070323B" w:rsidRDefault="00176FAE">
      <w:pPr>
        <w:pStyle w:val="PlainText"/>
        <w:rPr>
          <w:rFonts w:asciiTheme="majorHAnsi" w:hAnsiTheme="majorHAnsi"/>
        </w:rPr>
      </w:pPr>
      <w:r w:rsidRPr="0070323B">
        <w:rPr>
          <w:rFonts w:asciiTheme="majorHAnsi" w:hAnsiTheme="majorHAnsi"/>
        </w:rPr>
        <w:t xml:space="preserve"> </w:t>
      </w:r>
    </w:p>
    <w:p w14:paraId="68DB0734" w14:textId="77777777" w:rsidR="000B6703" w:rsidRDefault="00176FAE" w:rsidP="00814F64">
      <w:pPr>
        <w:pStyle w:val="PlainText"/>
        <w:outlineLvl w:val="0"/>
        <w:rPr>
          <w:rFonts w:asciiTheme="majorHAnsi" w:hAnsiTheme="majorHAnsi"/>
        </w:rPr>
      </w:pPr>
      <w:r w:rsidRPr="0070323B">
        <w:rPr>
          <w:rFonts w:asciiTheme="majorHAnsi" w:hAnsiTheme="majorHAnsi"/>
        </w:rPr>
        <w:t xml:space="preserve">Name:  ________________________________________________________________ </w:t>
      </w:r>
    </w:p>
    <w:p w14:paraId="47935786" w14:textId="77777777" w:rsidR="000B6703" w:rsidRDefault="000B6703" w:rsidP="00814F64">
      <w:pPr>
        <w:pStyle w:val="PlainText"/>
        <w:outlineLvl w:val="0"/>
        <w:rPr>
          <w:rFonts w:asciiTheme="majorHAnsi" w:hAnsiTheme="majorHAnsi"/>
        </w:rPr>
      </w:pPr>
    </w:p>
    <w:p w14:paraId="6C3082FF" w14:textId="35B04D54" w:rsidR="009C3558" w:rsidRPr="0070323B" w:rsidRDefault="00176FAE" w:rsidP="00814F64">
      <w:pPr>
        <w:pStyle w:val="PlainText"/>
        <w:outlineLvl w:val="0"/>
        <w:rPr>
          <w:rFonts w:asciiTheme="majorHAnsi" w:hAnsiTheme="majorHAnsi"/>
        </w:rPr>
      </w:pPr>
      <w:r w:rsidRPr="0070323B">
        <w:rPr>
          <w:rFonts w:asciiTheme="majorHAnsi" w:hAnsiTheme="majorHAnsi"/>
        </w:rPr>
        <w:t xml:space="preserve"> Home Address:  ________________________________________________________ </w:t>
      </w:r>
    </w:p>
    <w:p w14:paraId="1C1E6873" w14:textId="77777777" w:rsidR="009C3558" w:rsidRPr="0070323B" w:rsidRDefault="00176FAE">
      <w:pPr>
        <w:pStyle w:val="PlainText"/>
        <w:rPr>
          <w:rFonts w:asciiTheme="majorHAnsi" w:hAnsiTheme="majorHAnsi"/>
        </w:rPr>
      </w:pPr>
      <w:r w:rsidRPr="0070323B">
        <w:rPr>
          <w:rFonts w:asciiTheme="majorHAnsi" w:hAnsiTheme="majorHAnsi"/>
        </w:rPr>
        <w:t xml:space="preserve">                                                </w:t>
      </w:r>
    </w:p>
    <w:p w14:paraId="5599C856" w14:textId="77777777" w:rsidR="009C3558" w:rsidRPr="0070323B" w:rsidRDefault="00176FAE">
      <w:pPr>
        <w:pStyle w:val="PlainText"/>
        <w:rPr>
          <w:rFonts w:asciiTheme="majorHAnsi" w:hAnsiTheme="majorHAnsi"/>
        </w:rPr>
      </w:pPr>
      <w:r w:rsidRPr="0070323B">
        <w:rPr>
          <w:rFonts w:asciiTheme="majorHAnsi" w:hAnsiTheme="majorHAnsi"/>
        </w:rPr>
        <w:tab/>
        <w:t>_____________________________________________________________________</w:t>
      </w:r>
    </w:p>
    <w:p w14:paraId="07A76CCD" w14:textId="77777777" w:rsidR="009C3558" w:rsidRPr="0070323B" w:rsidRDefault="00176FAE">
      <w:pPr>
        <w:pStyle w:val="PlainText"/>
        <w:rPr>
          <w:rFonts w:asciiTheme="majorHAnsi" w:hAnsiTheme="majorHAnsi"/>
        </w:rPr>
      </w:pPr>
      <w:r w:rsidRPr="0070323B">
        <w:rPr>
          <w:rFonts w:asciiTheme="majorHAnsi" w:hAnsiTheme="majorHAnsi"/>
        </w:rPr>
        <w:tab/>
      </w:r>
    </w:p>
    <w:p w14:paraId="3D05BAFB" w14:textId="6F6BD231" w:rsidR="009C3558" w:rsidRPr="0070323B" w:rsidRDefault="00176FAE" w:rsidP="00814F64">
      <w:pPr>
        <w:pStyle w:val="PlainText"/>
        <w:outlineLvl w:val="0"/>
        <w:rPr>
          <w:rFonts w:asciiTheme="majorHAnsi" w:hAnsiTheme="majorHAnsi"/>
        </w:rPr>
      </w:pPr>
      <w:r w:rsidRPr="0070323B">
        <w:rPr>
          <w:rFonts w:asciiTheme="majorHAnsi" w:hAnsiTheme="majorHAnsi"/>
        </w:rPr>
        <w:t xml:space="preserve"> </w:t>
      </w:r>
      <w:r w:rsidR="005232CA" w:rsidRPr="0070323B">
        <w:rPr>
          <w:rFonts w:asciiTheme="majorHAnsi" w:hAnsiTheme="majorHAnsi"/>
        </w:rPr>
        <w:t>Phone:  __________</w:t>
      </w:r>
      <w:r w:rsidRPr="0070323B">
        <w:rPr>
          <w:rFonts w:asciiTheme="majorHAnsi" w:hAnsiTheme="majorHAnsi"/>
        </w:rPr>
        <w:t xml:space="preserve">_______________ E-mail:  ________________ </w:t>
      </w:r>
    </w:p>
    <w:p w14:paraId="1FE3061A" w14:textId="77777777" w:rsidR="009C3558" w:rsidRPr="0070323B" w:rsidRDefault="009C3558">
      <w:pPr>
        <w:pStyle w:val="PlainText"/>
        <w:rPr>
          <w:rFonts w:asciiTheme="majorHAnsi" w:hAnsiTheme="majorHAnsi"/>
        </w:rPr>
      </w:pPr>
    </w:p>
    <w:p w14:paraId="636DE1E5" w14:textId="4520AD51" w:rsidR="009C3558" w:rsidRPr="0070323B" w:rsidRDefault="00176FAE">
      <w:pPr>
        <w:pStyle w:val="PlainText"/>
        <w:rPr>
          <w:rFonts w:asciiTheme="majorHAnsi" w:hAnsiTheme="majorHAnsi"/>
        </w:rPr>
      </w:pPr>
      <w:r w:rsidRPr="0070323B">
        <w:rPr>
          <w:rFonts w:asciiTheme="majorHAnsi" w:hAnsiTheme="majorHAnsi"/>
        </w:rPr>
        <w:t xml:space="preserve"> Current Employer</w:t>
      </w:r>
      <w:r w:rsidR="005232CA" w:rsidRPr="0070323B">
        <w:rPr>
          <w:rFonts w:asciiTheme="majorHAnsi" w:hAnsiTheme="majorHAnsi"/>
        </w:rPr>
        <w:t>/Supervisor</w:t>
      </w:r>
      <w:r w:rsidRPr="0070323B">
        <w:rPr>
          <w:rFonts w:asciiTheme="majorHAnsi" w:hAnsiTheme="majorHAnsi"/>
        </w:rPr>
        <w:t xml:space="preserve">:  </w:t>
      </w:r>
      <w:r w:rsidR="005232CA" w:rsidRPr="0070323B">
        <w:rPr>
          <w:rFonts w:asciiTheme="majorHAnsi" w:hAnsiTheme="majorHAnsi"/>
        </w:rPr>
        <w:tab/>
      </w:r>
      <w:r w:rsidRPr="0070323B">
        <w:rPr>
          <w:rFonts w:asciiTheme="majorHAnsi" w:hAnsiTheme="majorHAnsi"/>
        </w:rPr>
        <w:t xml:space="preserve">____________________________________________________ </w:t>
      </w:r>
    </w:p>
    <w:p w14:paraId="097FEEDA" w14:textId="77777777" w:rsidR="009C3558" w:rsidRPr="0070323B" w:rsidRDefault="009C3558">
      <w:pPr>
        <w:pStyle w:val="PlainText"/>
        <w:rPr>
          <w:rFonts w:asciiTheme="majorHAnsi" w:hAnsiTheme="majorHAnsi"/>
        </w:rPr>
      </w:pPr>
    </w:p>
    <w:p w14:paraId="0BFAE0D0" w14:textId="20E90E16" w:rsidR="009C3558" w:rsidRPr="0070323B" w:rsidRDefault="00176FAE">
      <w:pPr>
        <w:pStyle w:val="PlainText"/>
        <w:rPr>
          <w:rFonts w:asciiTheme="majorHAnsi" w:hAnsiTheme="majorHAnsi"/>
        </w:rPr>
      </w:pPr>
      <w:r w:rsidRPr="0070323B">
        <w:rPr>
          <w:rFonts w:asciiTheme="majorHAnsi" w:hAnsiTheme="majorHAnsi"/>
        </w:rPr>
        <w:t xml:space="preserve">  Employment Address:  __________________________________________________ </w:t>
      </w:r>
    </w:p>
    <w:p w14:paraId="328F4735" w14:textId="77777777" w:rsidR="009C3558" w:rsidRPr="0070323B" w:rsidRDefault="00176FAE">
      <w:pPr>
        <w:pStyle w:val="PlainText"/>
        <w:rPr>
          <w:rFonts w:asciiTheme="majorHAnsi" w:hAnsiTheme="majorHAnsi"/>
        </w:rPr>
      </w:pPr>
      <w:r w:rsidRPr="0070323B">
        <w:rPr>
          <w:rFonts w:asciiTheme="majorHAnsi" w:hAnsiTheme="majorHAnsi"/>
        </w:rPr>
        <w:t xml:space="preserve">    </w:t>
      </w:r>
    </w:p>
    <w:p w14:paraId="3DAB8635" w14:textId="77777777" w:rsidR="009C3558" w:rsidRPr="0070323B" w:rsidRDefault="00176FAE">
      <w:pPr>
        <w:pStyle w:val="PlainText"/>
        <w:rPr>
          <w:rFonts w:asciiTheme="majorHAnsi" w:hAnsiTheme="majorHAnsi"/>
        </w:rPr>
      </w:pPr>
      <w:r w:rsidRPr="0070323B">
        <w:rPr>
          <w:rFonts w:asciiTheme="majorHAnsi" w:hAnsiTheme="majorHAnsi"/>
        </w:rPr>
        <w:tab/>
        <w:t xml:space="preserve">  ___________________________________________________________________</w:t>
      </w:r>
    </w:p>
    <w:p w14:paraId="784883CE" w14:textId="77777777" w:rsidR="009C3558" w:rsidRPr="0070323B" w:rsidRDefault="009C3558">
      <w:pPr>
        <w:pStyle w:val="PlainText"/>
        <w:rPr>
          <w:rFonts w:asciiTheme="majorHAnsi" w:hAnsiTheme="majorHAnsi"/>
        </w:rPr>
      </w:pPr>
    </w:p>
    <w:p w14:paraId="325F7F29" w14:textId="17FC094B" w:rsidR="009C3558" w:rsidRPr="0070323B" w:rsidRDefault="00176FAE">
      <w:pPr>
        <w:pStyle w:val="PlainText"/>
        <w:rPr>
          <w:rFonts w:asciiTheme="majorHAnsi" w:hAnsiTheme="majorHAnsi"/>
        </w:rPr>
      </w:pPr>
      <w:r w:rsidRPr="0070323B">
        <w:rPr>
          <w:rFonts w:asciiTheme="majorHAnsi" w:hAnsiTheme="majorHAnsi"/>
        </w:rPr>
        <w:t xml:space="preserve">    </w:t>
      </w:r>
    </w:p>
    <w:p w14:paraId="149E05F0" w14:textId="17728AF1" w:rsidR="009C3558" w:rsidRPr="0070323B" w:rsidRDefault="00176FAE">
      <w:pPr>
        <w:pStyle w:val="PlainText"/>
        <w:rPr>
          <w:rFonts w:asciiTheme="majorHAnsi" w:hAnsiTheme="majorHAnsi"/>
        </w:rPr>
      </w:pPr>
      <w:r w:rsidRPr="0070323B">
        <w:rPr>
          <w:rFonts w:asciiTheme="majorHAnsi" w:hAnsiTheme="majorHAnsi"/>
        </w:rPr>
        <w:t xml:space="preserve">    </w:t>
      </w:r>
      <w:r w:rsidR="005232CA" w:rsidRPr="0070323B">
        <w:rPr>
          <w:rFonts w:asciiTheme="majorHAnsi" w:hAnsiTheme="majorHAnsi"/>
        </w:rPr>
        <w:t>Employer/</w:t>
      </w:r>
      <w:r w:rsidRPr="0070323B">
        <w:rPr>
          <w:rFonts w:asciiTheme="majorHAnsi" w:hAnsiTheme="majorHAnsi"/>
        </w:rPr>
        <w:t xml:space="preserve">Supervisor phone: __________________ E-mail: </w:t>
      </w:r>
      <w:r w:rsidR="005232CA" w:rsidRPr="0070323B">
        <w:rPr>
          <w:rFonts w:asciiTheme="majorHAnsi" w:hAnsiTheme="majorHAnsi"/>
        </w:rPr>
        <w:t xml:space="preserve"> </w:t>
      </w:r>
      <w:r w:rsidR="00266FD5" w:rsidRPr="0070323B">
        <w:rPr>
          <w:rFonts w:asciiTheme="majorHAnsi" w:hAnsiTheme="majorHAnsi"/>
        </w:rPr>
        <w:t>___________________</w:t>
      </w:r>
      <w:r w:rsidRPr="0070323B">
        <w:rPr>
          <w:rFonts w:asciiTheme="majorHAnsi" w:hAnsiTheme="majorHAnsi"/>
        </w:rPr>
        <w:t xml:space="preserve"> </w:t>
      </w:r>
    </w:p>
    <w:p w14:paraId="0D568AF4" w14:textId="3FB18D34" w:rsidR="009C3558" w:rsidRPr="0070323B" w:rsidRDefault="009C3558">
      <w:pPr>
        <w:pStyle w:val="PlainText"/>
        <w:rPr>
          <w:rFonts w:asciiTheme="majorHAnsi" w:hAnsiTheme="majorHAnsi"/>
        </w:rPr>
      </w:pPr>
    </w:p>
    <w:p w14:paraId="4C1D600C" w14:textId="5B6E46C7" w:rsidR="009C3558" w:rsidRPr="0070323B" w:rsidRDefault="00176FAE">
      <w:pPr>
        <w:pStyle w:val="PlainText"/>
        <w:rPr>
          <w:rFonts w:asciiTheme="majorHAnsi" w:hAnsiTheme="majorHAnsi"/>
        </w:rPr>
      </w:pPr>
      <w:r w:rsidRPr="0070323B">
        <w:rPr>
          <w:rFonts w:asciiTheme="majorHAnsi" w:hAnsiTheme="majorHAnsi"/>
        </w:rPr>
        <w:t xml:space="preserve">Please check the appropriate box to indicate your </w:t>
      </w:r>
      <w:r w:rsidRPr="0070323B">
        <w:rPr>
          <w:rFonts w:asciiTheme="majorHAnsi" w:hAnsiTheme="majorHAnsi"/>
          <w:u w:val="single"/>
        </w:rPr>
        <w:t>current status</w:t>
      </w:r>
      <w:r w:rsidRPr="0070323B">
        <w:rPr>
          <w:rFonts w:asciiTheme="majorHAnsi" w:hAnsiTheme="majorHAnsi"/>
        </w:rPr>
        <w:t xml:space="preserve"> in the ACVAA examination process: </w:t>
      </w:r>
    </w:p>
    <w:p w14:paraId="1DFA890C" w14:textId="429B861E" w:rsidR="009C3558" w:rsidRPr="0070323B" w:rsidRDefault="00176FAE">
      <w:pPr>
        <w:pStyle w:val="PlainText"/>
        <w:rPr>
          <w:rFonts w:asciiTheme="majorHAnsi" w:hAnsiTheme="majorHAnsi"/>
        </w:rPr>
      </w:pPr>
      <w:r w:rsidRPr="0070323B">
        <w:rPr>
          <w:rFonts w:asciiTheme="majorHAnsi" w:hAnsiTheme="majorHAnsi"/>
        </w:rPr>
        <w:t xml:space="preserve"> </w:t>
      </w:r>
    </w:p>
    <w:p w14:paraId="49E2BBA4" w14:textId="2AE6A346" w:rsidR="00D4309C" w:rsidRDefault="00290D47" w:rsidP="00290D47">
      <w:pPr>
        <w:pStyle w:val="PlainText"/>
        <w:outlineLvl w:val="0"/>
        <w:rPr>
          <w:rFonts w:asciiTheme="majorHAnsi" w:hAnsiTheme="majorHAnsi"/>
        </w:rPr>
      </w:pPr>
      <w:r w:rsidRPr="00290D47">
        <w:rPr>
          <w:rFonts w:ascii="MS Mincho" w:eastAsia="MS Mincho" w:hAnsi="MS Mincho" w:cs="MS Mincho"/>
          <w:sz w:val="24"/>
          <w:szCs w:val="24"/>
        </w:rPr>
        <w:t>☐</w:t>
      </w:r>
      <w:r w:rsidR="00D4309C">
        <w:rPr>
          <w:rFonts w:asciiTheme="majorHAnsi" w:hAnsiTheme="majorHAnsi"/>
        </w:rPr>
        <w:tab/>
      </w:r>
      <w:r w:rsidR="00176FAE" w:rsidRPr="0070323B">
        <w:rPr>
          <w:rFonts w:asciiTheme="majorHAnsi" w:hAnsiTheme="majorHAnsi"/>
        </w:rPr>
        <w:t xml:space="preserve">Re-application after Credentials rejection </w:t>
      </w:r>
      <w:r w:rsidR="0070323B">
        <w:rPr>
          <w:rFonts w:asciiTheme="majorHAnsi" w:hAnsiTheme="majorHAnsi"/>
        </w:rPr>
        <w:t xml:space="preserve">          </w:t>
      </w:r>
      <w:r>
        <w:rPr>
          <w:rFonts w:asciiTheme="majorHAnsi" w:hAnsiTheme="majorHAnsi"/>
        </w:rPr>
        <w:t xml:space="preserve"> </w:t>
      </w:r>
      <w:r w:rsidR="009F0767">
        <w:rPr>
          <w:rFonts w:asciiTheme="majorHAnsi" w:hAnsiTheme="majorHAnsi"/>
        </w:rPr>
        <w:t xml:space="preserve"> </w:t>
      </w:r>
      <w:r w:rsidR="00426F6E" w:rsidRPr="00290D47">
        <w:rPr>
          <w:rFonts w:ascii="MS Mincho" w:eastAsia="MS Mincho" w:hAnsi="MS Mincho" w:cs="MS Mincho"/>
          <w:sz w:val="24"/>
          <w:szCs w:val="24"/>
        </w:rPr>
        <w:t>☐</w:t>
      </w:r>
      <w:r w:rsidR="00426F6E">
        <w:rPr>
          <w:rFonts w:ascii="MS Mincho" w:eastAsia="MS Mincho" w:hAnsi="MS Mincho" w:cs="MS Mincho"/>
          <w:sz w:val="24"/>
          <w:szCs w:val="24"/>
        </w:rPr>
        <w:t xml:space="preserve"> </w:t>
      </w:r>
      <w:r w:rsidR="00426F6E" w:rsidRPr="00426F6E">
        <w:rPr>
          <w:rFonts w:asciiTheme="minorHAnsi" w:eastAsia="MS Mincho" w:hAnsiTheme="minorHAnsi" w:cs="MS Mincho"/>
        </w:rPr>
        <w:t xml:space="preserve">re-application due to lack of </w:t>
      </w:r>
      <w:r w:rsidR="000966CF" w:rsidRPr="00426F6E">
        <w:rPr>
          <w:rFonts w:asciiTheme="minorHAnsi" w:hAnsiTheme="minorHAnsi"/>
        </w:rPr>
        <w:tab/>
      </w:r>
      <w:r>
        <w:rPr>
          <w:rFonts w:asciiTheme="majorHAnsi" w:hAnsiTheme="majorHAnsi"/>
        </w:rPr>
        <w:t xml:space="preserve"> </w:t>
      </w:r>
      <w:r w:rsidR="00426F6E">
        <w:rPr>
          <w:rFonts w:asciiTheme="majorHAnsi" w:hAnsiTheme="majorHAnsi"/>
        </w:rPr>
        <w:t>manuscript</w:t>
      </w:r>
    </w:p>
    <w:p w14:paraId="4C0AA35D" w14:textId="3E37EBB6" w:rsidR="00D4309C" w:rsidRDefault="00D4309C" w:rsidP="00D4309C">
      <w:pPr>
        <w:pStyle w:val="PlainText"/>
        <w:rPr>
          <w:rFonts w:asciiTheme="majorHAnsi" w:hAnsiTheme="majorHAnsi"/>
        </w:rPr>
      </w:pPr>
    </w:p>
    <w:p w14:paraId="1CDD0BCC" w14:textId="207ADB7F" w:rsidR="00290D47" w:rsidRDefault="00290D47" w:rsidP="00D4309C">
      <w:pPr>
        <w:pStyle w:val="PlainText"/>
        <w:rPr>
          <w:rFonts w:asciiTheme="majorHAnsi" w:hAnsiTheme="majorHAnsi"/>
        </w:rPr>
      </w:pPr>
      <w:r w:rsidRPr="00290D47">
        <w:rPr>
          <w:rFonts w:ascii="MS Mincho" w:eastAsia="MS Mincho" w:hAnsi="MS Mincho" w:cs="MS Mincho"/>
          <w:sz w:val="24"/>
          <w:szCs w:val="24"/>
        </w:rPr>
        <w:t>☐</w:t>
      </w:r>
      <w:r>
        <w:rPr>
          <w:rFonts w:ascii="MS Mincho" w:eastAsia="MS Mincho" w:hAnsi="MS Mincho" w:cs="MS Mincho"/>
          <w:sz w:val="24"/>
          <w:szCs w:val="24"/>
        </w:rPr>
        <w:tab/>
        <w:t>s</w:t>
      </w:r>
      <w:r w:rsidR="00176FAE" w:rsidRPr="0070323B">
        <w:rPr>
          <w:rFonts w:asciiTheme="majorHAnsi" w:hAnsiTheme="majorHAnsi"/>
        </w:rPr>
        <w:t>itting a 2</w:t>
      </w:r>
      <w:r w:rsidR="00176FAE" w:rsidRPr="0070323B">
        <w:rPr>
          <w:rFonts w:asciiTheme="majorHAnsi" w:hAnsiTheme="majorHAnsi"/>
          <w:vertAlign w:val="superscript"/>
        </w:rPr>
        <w:t>nd</w:t>
      </w:r>
      <w:r w:rsidR="00176FAE" w:rsidRPr="0070323B">
        <w:rPr>
          <w:rFonts w:asciiTheme="majorHAnsi" w:hAnsiTheme="majorHAnsi"/>
        </w:rPr>
        <w:t xml:space="preserve"> or 3</w:t>
      </w:r>
      <w:r w:rsidR="00176FAE" w:rsidRPr="0070323B">
        <w:rPr>
          <w:rFonts w:asciiTheme="majorHAnsi" w:hAnsiTheme="majorHAnsi"/>
          <w:vertAlign w:val="superscript"/>
        </w:rPr>
        <w:t>rd</w:t>
      </w:r>
      <w:r w:rsidR="00B04BF2" w:rsidRPr="0070323B">
        <w:rPr>
          <w:rFonts w:asciiTheme="majorHAnsi" w:hAnsiTheme="majorHAnsi"/>
        </w:rPr>
        <w:t xml:space="preserve"> time</w:t>
      </w:r>
      <w:r w:rsidR="00176FAE" w:rsidRPr="0070323B">
        <w:rPr>
          <w:rFonts w:asciiTheme="majorHAnsi" w:hAnsiTheme="majorHAnsi"/>
        </w:rPr>
        <w:t xml:space="preserve"> after initial application </w:t>
      </w:r>
      <w:proofErr w:type="gramStart"/>
      <w:r w:rsidR="00B6050B">
        <w:rPr>
          <w:rFonts w:asciiTheme="majorHAnsi" w:hAnsiTheme="majorHAnsi"/>
        </w:rPr>
        <w:t>( 1</w:t>
      </w:r>
      <w:proofErr w:type="gramEnd"/>
      <w:r w:rsidR="00B6050B" w:rsidRPr="00B6050B">
        <w:rPr>
          <w:rFonts w:asciiTheme="majorHAnsi" w:hAnsiTheme="majorHAnsi"/>
          <w:vertAlign w:val="superscript"/>
        </w:rPr>
        <w:t>st</w:t>
      </w:r>
      <w:r w:rsidR="00B6050B">
        <w:rPr>
          <w:rFonts w:asciiTheme="majorHAnsi" w:hAnsiTheme="majorHAnsi"/>
        </w:rPr>
        <w:t xml:space="preserve"> cycle) </w:t>
      </w:r>
    </w:p>
    <w:p w14:paraId="72063C78" w14:textId="77777777" w:rsidR="00290D47" w:rsidRDefault="00FD3845" w:rsidP="00D4309C">
      <w:pPr>
        <w:pStyle w:val="PlainText"/>
        <w:rPr>
          <w:rFonts w:asciiTheme="majorHAnsi" w:hAnsiTheme="majorHAnsi"/>
        </w:rPr>
      </w:pPr>
      <w:r>
        <w:rPr>
          <w:rFonts w:asciiTheme="majorHAnsi" w:hAnsiTheme="majorHAnsi"/>
        </w:rPr>
        <w:t xml:space="preserve">  </w:t>
      </w:r>
    </w:p>
    <w:p w14:paraId="327DD3E1" w14:textId="6C2DDE1B" w:rsidR="00604999" w:rsidRPr="0070323B" w:rsidRDefault="00290D47" w:rsidP="00D4309C">
      <w:pPr>
        <w:pStyle w:val="PlainText"/>
        <w:rPr>
          <w:rFonts w:asciiTheme="majorHAnsi" w:hAnsiTheme="majorHAnsi"/>
        </w:rPr>
      </w:pPr>
      <w:r w:rsidRPr="00290D47">
        <w:rPr>
          <w:rFonts w:ascii="MS Mincho" w:eastAsia="MS Mincho" w:hAnsi="MS Mincho" w:cs="MS Mincho"/>
          <w:sz w:val="24"/>
          <w:szCs w:val="24"/>
        </w:rPr>
        <w:t>☐</w:t>
      </w:r>
      <w:r w:rsidR="00FD3845">
        <w:rPr>
          <w:rFonts w:asciiTheme="majorHAnsi" w:hAnsiTheme="majorHAnsi"/>
        </w:rPr>
        <w:t xml:space="preserve">   </w:t>
      </w:r>
      <w:r>
        <w:rPr>
          <w:rFonts w:asciiTheme="majorHAnsi" w:hAnsiTheme="majorHAnsi"/>
        </w:rPr>
        <w:tab/>
      </w:r>
      <w:r w:rsidR="00B67B27">
        <w:rPr>
          <w:rFonts w:asciiTheme="majorHAnsi" w:hAnsiTheme="majorHAnsi"/>
        </w:rPr>
        <w:t xml:space="preserve"> </w:t>
      </w:r>
      <w:proofErr w:type="gramStart"/>
      <w:r w:rsidRPr="0070323B">
        <w:rPr>
          <w:rFonts w:asciiTheme="majorHAnsi" w:hAnsiTheme="majorHAnsi"/>
        </w:rPr>
        <w:t xml:space="preserve">Initiating </w:t>
      </w:r>
      <w:r w:rsidR="00B6050B">
        <w:rPr>
          <w:rFonts w:asciiTheme="majorHAnsi" w:hAnsiTheme="majorHAnsi"/>
        </w:rPr>
        <w:t xml:space="preserve"> a</w:t>
      </w:r>
      <w:proofErr w:type="gramEnd"/>
      <w:r w:rsidR="00B6050B">
        <w:rPr>
          <w:rFonts w:asciiTheme="majorHAnsi" w:hAnsiTheme="majorHAnsi"/>
        </w:rPr>
        <w:t xml:space="preserve"> 2</w:t>
      </w:r>
      <w:r w:rsidR="00B6050B" w:rsidRPr="00B6050B">
        <w:rPr>
          <w:rFonts w:asciiTheme="majorHAnsi" w:hAnsiTheme="majorHAnsi"/>
          <w:vertAlign w:val="superscript"/>
        </w:rPr>
        <w:t>nd</w:t>
      </w:r>
      <w:r w:rsidR="00B6050B">
        <w:rPr>
          <w:rFonts w:asciiTheme="majorHAnsi" w:hAnsiTheme="majorHAnsi"/>
        </w:rPr>
        <w:t xml:space="preserve"> cycle  </w:t>
      </w:r>
    </w:p>
    <w:p w14:paraId="099A5B5C" w14:textId="62C5A5B2" w:rsidR="009C3558" w:rsidRPr="0070323B" w:rsidRDefault="009C3558">
      <w:pPr>
        <w:pStyle w:val="PlainText"/>
        <w:rPr>
          <w:rFonts w:asciiTheme="majorHAnsi" w:hAnsiTheme="majorHAnsi"/>
        </w:rPr>
      </w:pPr>
    </w:p>
    <w:p w14:paraId="01AF94AB" w14:textId="4439BD38" w:rsidR="009C3558" w:rsidRPr="0070323B" w:rsidRDefault="00290D47" w:rsidP="00814F64">
      <w:pPr>
        <w:pStyle w:val="PlainText"/>
        <w:outlineLvl w:val="0"/>
        <w:rPr>
          <w:rFonts w:asciiTheme="majorHAnsi" w:hAnsiTheme="majorHAnsi"/>
        </w:rPr>
      </w:pPr>
      <w:r w:rsidRPr="00290D47">
        <w:rPr>
          <w:rFonts w:ascii="MS Mincho" w:eastAsia="MS Mincho" w:hAnsi="MS Mincho" w:cs="MS Mincho"/>
          <w:sz w:val="24"/>
          <w:szCs w:val="24"/>
        </w:rPr>
        <w:t>☐</w:t>
      </w:r>
      <w:r w:rsidR="00D4309C">
        <w:rPr>
          <w:rFonts w:asciiTheme="majorHAnsi" w:hAnsiTheme="majorHAnsi"/>
        </w:rPr>
        <w:tab/>
      </w:r>
      <w:r>
        <w:rPr>
          <w:rFonts w:asciiTheme="majorHAnsi" w:hAnsiTheme="majorHAnsi"/>
        </w:rPr>
        <w:t>Sitting a 2</w:t>
      </w:r>
      <w:r w:rsidRPr="00FD3845">
        <w:rPr>
          <w:rFonts w:asciiTheme="majorHAnsi" w:hAnsiTheme="majorHAnsi"/>
          <w:vertAlign w:val="superscript"/>
        </w:rPr>
        <w:t>nd</w:t>
      </w:r>
      <w:r>
        <w:rPr>
          <w:rFonts w:asciiTheme="majorHAnsi" w:hAnsiTheme="majorHAnsi"/>
        </w:rPr>
        <w:t xml:space="preserve"> or 3</w:t>
      </w:r>
      <w:r w:rsidRPr="00FD3845">
        <w:rPr>
          <w:rFonts w:asciiTheme="majorHAnsi" w:hAnsiTheme="majorHAnsi"/>
          <w:vertAlign w:val="superscript"/>
        </w:rPr>
        <w:t>rd</w:t>
      </w:r>
      <w:r>
        <w:rPr>
          <w:rFonts w:asciiTheme="majorHAnsi" w:hAnsiTheme="majorHAnsi"/>
        </w:rPr>
        <w:t xml:space="preserve"> time within </w:t>
      </w:r>
      <w:r w:rsidR="00B6050B">
        <w:rPr>
          <w:rFonts w:asciiTheme="majorHAnsi" w:hAnsiTheme="majorHAnsi"/>
        </w:rPr>
        <w:t>the 2</w:t>
      </w:r>
      <w:r w:rsidR="00B6050B" w:rsidRPr="00B6050B">
        <w:rPr>
          <w:rFonts w:asciiTheme="majorHAnsi" w:hAnsiTheme="majorHAnsi"/>
          <w:vertAlign w:val="superscript"/>
        </w:rPr>
        <w:t>nd</w:t>
      </w:r>
      <w:r w:rsidR="00B6050B">
        <w:rPr>
          <w:rFonts w:asciiTheme="majorHAnsi" w:hAnsiTheme="majorHAnsi"/>
        </w:rPr>
        <w:t xml:space="preserve"> </w:t>
      </w:r>
      <w:r w:rsidRPr="0070323B">
        <w:rPr>
          <w:rFonts w:asciiTheme="majorHAnsi" w:hAnsiTheme="majorHAnsi"/>
        </w:rPr>
        <w:t>cycle</w:t>
      </w:r>
    </w:p>
    <w:p w14:paraId="3085F128" w14:textId="77C44600" w:rsidR="00290D47" w:rsidRDefault="00176FAE" w:rsidP="00290D47">
      <w:pPr>
        <w:pStyle w:val="PlainText"/>
        <w:rPr>
          <w:rFonts w:asciiTheme="majorHAnsi" w:hAnsiTheme="majorHAnsi"/>
        </w:rPr>
      </w:pPr>
      <w:r w:rsidRPr="0070323B">
        <w:rPr>
          <w:rFonts w:asciiTheme="majorHAnsi" w:hAnsiTheme="majorHAnsi"/>
        </w:rPr>
        <w:t xml:space="preserve"> </w:t>
      </w:r>
    </w:p>
    <w:p w14:paraId="117119BB" w14:textId="3FBE630A" w:rsidR="00290D47" w:rsidRPr="00B6050B" w:rsidRDefault="00290D47" w:rsidP="00B6050B">
      <w:pPr>
        <w:pStyle w:val="PlainText"/>
        <w:rPr>
          <w:rFonts w:asciiTheme="majorHAnsi" w:hAnsiTheme="majorHAnsi"/>
        </w:rPr>
      </w:pPr>
      <w:r w:rsidRPr="0070323B">
        <w:rPr>
          <w:rFonts w:asciiTheme="majorHAnsi" w:hAnsiTheme="majorHAnsi"/>
        </w:rPr>
        <w:t>Year of my last exam __________</w:t>
      </w:r>
    </w:p>
    <w:p w14:paraId="1C5965D2" w14:textId="05EA45FC" w:rsidR="009C3558" w:rsidRPr="0070323B" w:rsidRDefault="00B6050B" w:rsidP="00B6050B">
      <w:pPr>
        <w:pStyle w:val="PlainText"/>
        <w:outlineLvl w:val="0"/>
        <w:rPr>
          <w:rFonts w:asciiTheme="majorHAnsi" w:hAnsiTheme="majorHAnsi"/>
        </w:rPr>
      </w:pPr>
      <w:r>
        <w:rPr>
          <w:rFonts w:asciiTheme="majorHAnsi" w:hAnsiTheme="majorHAnsi"/>
          <w:u w:val="single"/>
        </w:rPr>
        <w:t xml:space="preserve"> </w:t>
      </w:r>
    </w:p>
    <w:p w14:paraId="2E4E3A7B" w14:textId="77777777" w:rsidR="00B6050B" w:rsidRPr="0070323B" w:rsidRDefault="00B6050B" w:rsidP="00B6050B">
      <w:pPr>
        <w:pStyle w:val="PlainText"/>
        <w:outlineLvl w:val="0"/>
        <w:rPr>
          <w:rFonts w:asciiTheme="majorHAnsi" w:hAnsiTheme="majorHAnsi"/>
        </w:rPr>
      </w:pPr>
      <w:r w:rsidRPr="0070323B">
        <w:rPr>
          <w:rFonts w:asciiTheme="majorHAnsi" w:hAnsiTheme="majorHAnsi"/>
          <w:u w:val="single"/>
        </w:rPr>
        <w:t>Fees and application requirements</w:t>
      </w:r>
      <w:r w:rsidRPr="0070323B">
        <w:rPr>
          <w:rFonts w:asciiTheme="majorHAnsi" w:hAnsiTheme="majorHAnsi"/>
        </w:rPr>
        <w:t xml:space="preserve">: </w:t>
      </w:r>
    </w:p>
    <w:p w14:paraId="0A264672" w14:textId="46F8AF83" w:rsidR="00B6050B" w:rsidRDefault="00B6050B" w:rsidP="00B6050B">
      <w:pPr>
        <w:pStyle w:val="PlainText"/>
        <w:ind w:firstLine="720"/>
        <w:rPr>
          <w:rFonts w:asciiTheme="majorHAnsi" w:hAnsiTheme="majorHAnsi"/>
          <w:color w:val="000000" w:themeColor="text1"/>
        </w:rPr>
      </w:pPr>
      <w:r w:rsidRPr="00CA1576">
        <w:rPr>
          <w:rFonts w:asciiTheme="majorHAnsi" w:hAnsiTheme="majorHAnsi"/>
          <w:b/>
          <w:bCs/>
        </w:rPr>
        <w:t>1)</w:t>
      </w:r>
      <w:r>
        <w:rPr>
          <w:rFonts w:asciiTheme="majorHAnsi" w:hAnsiTheme="majorHAnsi"/>
        </w:rPr>
        <w:t xml:space="preserve"> </w:t>
      </w:r>
      <w:r w:rsidRPr="008807F6">
        <w:rPr>
          <w:rFonts w:asciiTheme="majorHAnsi" w:hAnsiTheme="majorHAnsi"/>
          <w:b/>
          <w:bCs/>
          <w:color w:val="000000" w:themeColor="text1"/>
        </w:rPr>
        <w:t xml:space="preserve">For </w:t>
      </w:r>
      <w:r w:rsidRPr="008807F6">
        <w:rPr>
          <w:rFonts w:asciiTheme="majorHAnsi" w:hAnsiTheme="majorHAnsi"/>
          <w:b/>
          <w:bCs/>
          <w:color w:val="000000" w:themeColor="text1"/>
          <w:u w:val="single"/>
        </w:rPr>
        <w:t>re-application</w:t>
      </w:r>
      <w:r w:rsidRPr="008807F6">
        <w:rPr>
          <w:rFonts w:asciiTheme="majorHAnsi" w:hAnsiTheme="majorHAnsi"/>
          <w:b/>
          <w:bCs/>
          <w:color w:val="000000" w:themeColor="text1"/>
        </w:rPr>
        <w:t xml:space="preserve"> after credentials rejection</w:t>
      </w:r>
      <w:r>
        <w:rPr>
          <w:rFonts w:asciiTheme="majorHAnsi" w:hAnsiTheme="majorHAnsi"/>
          <w:color w:val="000000" w:themeColor="text1"/>
        </w:rPr>
        <w:t>:</w:t>
      </w:r>
      <w:r w:rsidRPr="0070323B">
        <w:rPr>
          <w:rFonts w:asciiTheme="majorHAnsi" w:hAnsiTheme="majorHAnsi"/>
          <w:color w:val="000000" w:themeColor="text1"/>
        </w:rPr>
        <w:t xml:space="preserve"> no additional fee</w:t>
      </w:r>
      <w:r>
        <w:rPr>
          <w:rFonts w:asciiTheme="majorHAnsi" w:hAnsiTheme="majorHAnsi"/>
          <w:color w:val="000000" w:themeColor="text1"/>
        </w:rPr>
        <w:t xml:space="preserve">: </w:t>
      </w:r>
      <w:r w:rsidRPr="0070323B">
        <w:rPr>
          <w:rFonts w:asciiTheme="majorHAnsi" w:hAnsiTheme="majorHAnsi"/>
          <w:color w:val="000000" w:themeColor="text1"/>
        </w:rPr>
        <w:t xml:space="preserve"> but please submit by </w:t>
      </w:r>
      <w:r w:rsidRPr="008807F6">
        <w:rPr>
          <w:rFonts w:asciiTheme="majorHAnsi" w:hAnsiTheme="majorHAnsi"/>
          <w:color w:val="000000" w:themeColor="text1"/>
        </w:rPr>
        <w:t>September 1</w:t>
      </w:r>
      <w:r w:rsidRPr="008807F6">
        <w:rPr>
          <w:rFonts w:asciiTheme="majorHAnsi" w:hAnsiTheme="majorHAnsi"/>
          <w:color w:val="000000" w:themeColor="text1"/>
          <w:vertAlign w:val="superscript"/>
        </w:rPr>
        <w:t>st</w:t>
      </w:r>
      <w:r w:rsidRPr="008807F6">
        <w:rPr>
          <w:rFonts w:asciiTheme="majorHAnsi" w:hAnsiTheme="majorHAnsi"/>
          <w:color w:val="000000" w:themeColor="text1"/>
        </w:rPr>
        <w:t xml:space="preserve"> of the year prior to the intended exam:</w:t>
      </w:r>
      <w:r w:rsidRPr="0070323B">
        <w:rPr>
          <w:rFonts w:asciiTheme="majorHAnsi" w:hAnsiTheme="majorHAnsi"/>
          <w:b/>
          <w:bCs/>
          <w:color w:val="000000" w:themeColor="text1"/>
        </w:rPr>
        <w:t xml:space="preserve"> </w:t>
      </w:r>
      <w:r>
        <w:rPr>
          <w:rFonts w:asciiTheme="majorHAnsi" w:hAnsiTheme="majorHAnsi"/>
          <w:bCs/>
          <w:color w:val="000000" w:themeColor="text1"/>
        </w:rPr>
        <w:t>1</w:t>
      </w:r>
      <w:r w:rsidRPr="0070323B">
        <w:rPr>
          <w:rFonts w:asciiTheme="majorHAnsi" w:hAnsiTheme="majorHAnsi"/>
          <w:bCs/>
          <w:color w:val="000000" w:themeColor="text1"/>
        </w:rPr>
        <w:t>)</w:t>
      </w:r>
      <w:r w:rsidRPr="0070323B">
        <w:rPr>
          <w:rFonts w:asciiTheme="majorHAnsi" w:hAnsiTheme="majorHAnsi"/>
          <w:b/>
          <w:bCs/>
          <w:color w:val="000000" w:themeColor="text1"/>
        </w:rPr>
        <w:t xml:space="preserve"> </w:t>
      </w:r>
      <w:r w:rsidRPr="0070323B">
        <w:rPr>
          <w:rFonts w:asciiTheme="majorHAnsi" w:hAnsiTheme="majorHAnsi"/>
          <w:color w:val="000000" w:themeColor="text1"/>
        </w:rPr>
        <w:t xml:space="preserve">Letter, or email, of intent confirming desire that credentials be re-evaluated </w:t>
      </w:r>
      <w:r>
        <w:rPr>
          <w:rFonts w:asciiTheme="majorHAnsi" w:hAnsiTheme="majorHAnsi"/>
          <w:color w:val="000000" w:themeColor="text1"/>
        </w:rPr>
        <w:t>2</w:t>
      </w:r>
      <w:r w:rsidRPr="0070323B">
        <w:rPr>
          <w:rFonts w:asciiTheme="majorHAnsi" w:hAnsiTheme="majorHAnsi"/>
          <w:color w:val="000000" w:themeColor="text1"/>
        </w:rPr>
        <w:t>) Supportive documentation that the deficit of the previous application ha</w:t>
      </w:r>
      <w:r w:rsidR="005D4B3E">
        <w:rPr>
          <w:rFonts w:asciiTheme="majorHAnsi" w:hAnsiTheme="majorHAnsi"/>
          <w:color w:val="000000" w:themeColor="text1"/>
        </w:rPr>
        <w:t>s</w:t>
      </w:r>
      <w:r w:rsidRPr="0070323B">
        <w:rPr>
          <w:rFonts w:asciiTheme="majorHAnsi" w:hAnsiTheme="majorHAnsi"/>
          <w:color w:val="000000" w:themeColor="text1"/>
        </w:rPr>
        <w:t xml:space="preserve"> been corrected</w:t>
      </w:r>
      <w:r>
        <w:rPr>
          <w:rFonts w:asciiTheme="majorHAnsi" w:hAnsiTheme="majorHAnsi"/>
          <w:color w:val="000000" w:themeColor="text1"/>
        </w:rPr>
        <w:t>;</w:t>
      </w:r>
      <w:r w:rsidRPr="0070323B">
        <w:rPr>
          <w:rFonts w:asciiTheme="majorHAnsi" w:hAnsiTheme="majorHAnsi"/>
          <w:color w:val="000000" w:themeColor="text1"/>
        </w:rPr>
        <w:t xml:space="preserve"> </w:t>
      </w:r>
      <w:r>
        <w:rPr>
          <w:rFonts w:asciiTheme="majorHAnsi" w:hAnsiTheme="majorHAnsi"/>
          <w:color w:val="000000" w:themeColor="text1"/>
        </w:rPr>
        <w:t>3</w:t>
      </w:r>
      <w:r w:rsidRPr="0070323B">
        <w:rPr>
          <w:rFonts w:asciiTheme="majorHAnsi" w:hAnsiTheme="majorHAnsi"/>
          <w:color w:val="000000" w:themeColor="text1"/>
        </w:rPr>
        <w:t>) an updated curriculum vitae</w:t>
      </w:r>
    </w:p>
    <w:p w14:paraId="79693B02" w14:textId="77777777" w:rsidR="00B6050B" w:rsidRPr="002E07BB" w:rsidRDefault="00B6050B" w:rsidP="00B6050B">
      <w:pPr>
        <w:pStyle w:val="PlainText"/>
        <w:ind w:firstLine="720"/>
        <w:rPr>
          <w:rFonts w:asciiTheme="majorHAnsi" w:hAnsiTheme="majorHAnsi"/>
          <w:b/>
          <w:bCs/>
          <w:color w:val="000000" w:themeColor="text1"/>
        </w:rPr>
      </w:pPr>
      <w:r>
        <w:rPr>
          <w:rFonts w:asciiTheme="majorHAnsi" w:hAnsiTheme="majorHAnsi"/>
          <w:b/>
          <w:color w:val="000000" w:themeColor="text1"/>
        </w:rPr>
        <w:t xml:space="preserve">2) </w:t>
      </w:r>
      <w:r w:rsidRPr="009B0CC7">
        <w:rPr>
          <w:rFonts w:asciiTheme="majorHAnsi" w:hAnsiTheme="majorHAnsi"/>
          <w:b/>
          <w:color w:val="000000" w:themeColor="text1"/>
        </w:rPr>
        <w:t xml:space="preserve">If application rejection was due to lack of </w:t>
      </w:r>
      <w:proofErr w:type="gramStart"/>
      <w:r w:rsidRPr="009B0CC7">
        <w:rPr>
          <w:rFonts w:asciiTheme="majorHAnsi" w:hAnsiTheme="majorHAnsi"/>
          <w:b/>
          <w:color w:val="000000" w:themeColor="text1"/>
        </w:rPr>
        <w:t>publication</w:t>
      </w:r>
      <w:r>
        <w:rPr>
          <w:rFonts w:asciiTheme="majorHAnsi" w:hAnsiTheme="majorHAnsi"/>
          <w:color w:val="000000" w:themeColor="text1"/>
        </w:rPr>
        <w:t xml:space="preserve"> :</w:t>
      </w:r>
      <w:proofErr w:type="gramEnd"/>
      <w:r>
        <w:rPr>
          <w:rFonts w:asciiTheme="majorHAnsi" w:hAnsiTheme="majorHAnsi"/>
          <w:color w:val="000000" w:themeColor="text1"/>
        </w:rPr>
        <w:t xml:space="preserve"> no additional fee:- just include copy of publication with journal acceptance confirmation letter/email </w:t>
      </w:r>
      <w:r w:rsidRPr="00243D7F">
        <w:rPr>
          <w:rFonts w:asciiTheme="majorHAnsi" w:hAnsiTheme="majorHAnsi"/>
          <w:b/>
          <w:color w:val="000000" w:themeColor="text1"/>
        </w:rPr>
        <w:t>no later than December 31</w:t>
      </w:r>
    </w:p>
    <w:p w14:paraId="5509B363" w14:textId="5F06A867" w:rsidR="00B6050B" w:rsidRPr="0070323B" w:rsidRDefault="00B6050B" w:rsidP="00B6050B">
      <w:pPr>
        <w:pStyle w:val="PlainText"/>
        <w:rPr>
          <w:rFonts w:asciiTheme="majorHAnsi" w:hAnsiTheme="majorHAnsi"/>
        </w:rPr>
      </w:pPr>
      <w:r w:rsidRPr="0070323B">
        <w:rPr>
          <w:rFonts w:asciiTheme="majorHAnsi" w:hAnsiTheme="majorHAnsi"/>
        </w:rPr>
        <w:t xml:space="preserve">    </w:t>
      </w:r>
      <w:r w:rsidRPr="0070323B">
        <w:rPr>
          <w:rFonts w:asciiTheme="majorHAnsi" w:hAnsiTheme="majorHAnsi"/>
        </w:rPr>
        <w:tab/>
      </w:r>
      <w:r w:rsidRPr="00CA1576">
        <w:rPr>
          <w:rFonts w:asciiTheme="majorHAnsi" w:hAnsiTheme="majorHAnsi"/>
          <w:b/>
          <w:bCs/>
        </w:rPr>
        <w:t>3)</w:t>
      </w:r>
      <w:r>
        <w:rPr>
          <w:rFonts w:asciiTheme="majorHAnsi" w:hAnsiTheme="majorHAnsi"/>
        </w:rPr>
        <w:t xml:space="preserve"> </w:t>
      </w:r>
      <w:r w:rsidRPr="008807F6">
        <w:rPr>
          <w:rFonts w:asciiTheme="majorHAnsi" w:hAnsiTheme="majorHAnsi"/>
          <w:b/>
          <w:bCs/>
        </w:rPr>
        <w:t xml:space="preserve">The </w:t>
      </w:r>
      <w:r w:rsidRPr="008807F6">
        <w:rPr>
          <w:rFonts w:asciiTheme="majorHAnsi" w:hAnsiTheme="majorHAnsi"/>
          <w:b/>
          <w:bCs/>
          <w:u w:val="single"/>
        </w:rPr>
        <w:t xml:space="preserve">re-examination fee for 2nd and 3rd </w:t>
      </w:r>
      <w:proofErr w:type="gramStart"/>
      <w:r w:rsidRPr="008807F6">
        <w:rPr>
          <w:rFonts w:asciiTheme="majorHAnsi" w:hAnsiTheme="majorHAnsi"/>
          <w:b/>
          <w:bCs/>
          <w:u w:val="single"/>
        </w:rPr>
        <w:t>efforts</w:t>
      </w:r>
      <w:r w:rsidRPr="008807F6">
        <w:rPr>
          <w:rFonts w:asciiTheme="majorHAnsi" w:hAnsiTheme="majorHAnsi"/>
          <w:b/>
          <w:bCs/>
        </w:rPr>
        <w:t xml:space="preserve">  within</w:t>
      </w:r>
      <w:proofErr w:type="gramEnd"/>
      <w:r w:rsidRPr="008807F6">
        <w:rPr>
          <w:rFonts w:asciiTheme="majorHAnsi" w:hAnsiTheme="majorHAnsi"/>
          <w:b/>
          <w:bCs/>
        </w:rPr>
        <w:t xml:space="preserve"> a 3 year cycle</w:t>
      </w:r>
      <w:r w:rsidRPr="0070323B">
        <w:rPr>
          <w:rFonts w:asciiTheme="majorHAnsi" w:hAnsiTheme="majorHAnsi"/>
        </w:rPr>
        <w:t xml:space="preserve"> is </w:t>
      </w:r>
      <w:r w:rsidRPr="00B83494">
        <w:rPr>
          <w:rFonts w:asciiTheme="majorHAnsi" w:hAnsiTheme="majorHAnsi"/>
          <w:b/>
          <w:bCs/>
        </w:rPr>
        <w:t>$500</w:t>
      </w:r>
      <w:r w:rsidRPr="0070323B">
        <w:rPr>
          <w:rFonts w:asciiTheme="majorHAnsi" w:hAnsiTheme="majorHAnsi"/>
        </w:rPr>
        <w:t xml:space="preserve"> to be submitted, with this form, to the executive secretary by </w:t>
      </w:r>
      <w:r w:rsidRPr="0070323B">
        <w:rPr>
          <w:rFonts w:asciiTheme="majorHAnsi" w:hAnsiTheme="majorHAnsi"/>
          <w:b/>
          <w:bCs/>
        </w:rPr>
        <w:t xml:space="preserve">December 31 of the year prior to the </w:t>
      </w:r>
      <w:r w:rsidR="005D4B3E">
        <w:rPr>
          <w:rFonts w:asciiTheme="majorHAnsi" w:hAnsiTheme="majorHAnsi"/>
          <w:b/>
          <w:bCs/>
        </w:rPr>
        <w:t xml:space="preserve">certifying </w:t>
      </w:r>
      <w:r w:rsidRPr="0070323B">
        <w:rPr>
          <w:rFonts w:asciiTheme="majorHAnsi" w:hAnsiTheme="majorHAnsi"/>
          <w:b/>
          <w:bCs/>
        </w:rPr>
        <w:t xml:space="preserve"> examination</w:t>
      </w:r>
      <w:r w:rsidRPr="0070323B">
        <w:rPr>
          <w:rFonts w:asciiTheme="majorHAnsi" w:hAnsiTheme="majorHAnsi"/>
        </w:rPr>
        <w:t xml:space="preserve">. </w:t>
      </w:r>
    </w:p>
    <w:p w14:paraId="7033B9F3" w14:textId="77777777" w:rsidR="00B6050B" w:rsidRDefault="00B6050B" w:rsidP="00B6050B">
      <w:pPr>
        <w:pStyle w:val="PlainText"/>
        <w:rPr>
          <w:rFonts w:asciiTheme="majorHAnsi" w:hAnsiTheme="majorHAnsi"/>
        </w:rPr>
      </w:pPr>
      <w:r>
        <w:rPr>
          <w:rFonts w:asciiTheme="minorHAnsi" w:hAnsiTheme="minorHAnsi"/>
        </w:rPr>
        <w:t xml:space="preserve"> An ACVAA </w:t>
      </w:r>
      <w:r>
        <w:rPr>
          <w:rFonts w:asciiTheme="majorHAnsi" w:hAnsiTheme="majorHAnsi"/>
        </w:rPr>
        <w:t xml:space="preserve">receipt </w:t>
      </w:r>
      <w:r w:rsidRPr="0070323B">
        <w:rPr>
          <w:rFonts w:asciiTheme="majorHAnsi" w:hAnsiTheme="majorHAnsi"/>
        </w:rPr>
        <w:t>will be sent to document tha</w:t>
      </w:r>
      <w:r>
        <w:rPr>
          <w:rFonts w:asciiTheme="majorHAnsi" w:hAnsiTheme="majorHAnsi"/>
        </w:rPr>
        <w:t xml:space="preserve">t the payment was for the exam. </w:t>
      </w:r>
    </w:p>
    <w:p w14:paraId="0B718914" w14:textId="77777777" w:rsidR="00B6050B" w:rsidRPr="0070323B" w:rsidRDefault="00B6050B" w:rsidP="00B6050B">
      <w:pPr>
        <w:pStyle w:val="PlainText"/>
        <w:rPr>
          <w:rFonts w:asciiTheme="majorHAnsi" w:hAnsiTheme="majorHAnsi"/>
        </w:rPr>
      </w:pPr>
      <w:r>
        <w:rPr>
          <w:rFonts w:asciiTheme="majorHAnsi" w:hAnsiTheme="majorHAnsi"/>
        </w:rPr>
        <w:tab/>
      </w:r>
      <w:r w:rsidRPr="00CA1576">
        <w:rPr>
          <w:rFonts w:asciiTheme="majorHAnsi" w:hAnsiTheme="majorHAnsi"/>
          <w:b/>
          <w:bCs/>
        </w:rPr>
        <w:t>4)</w:t>
      </w:r>
      <w:r>
        <w:rPr>
          <w:rFonts w:asciiTheme="majorHAnsi" w:hAnsiTheme="majorHAnsi"/>
        </w:rPr>
        <w:t xml:space="preserve"> </w:t>
      </w:r>
      <w:r w:rsidRPr="00CA1576">
        <w:rPr>
          <w:rFonts w:asciiTheme="majorHAnsi" w:hAnsiTheme="majorHAnsi"/>
          <w:b/>
          <w:bCs/>
        </w:rPr>
        <w:t xml:space="preserve">The </w:t>
      </w:r>
      <w:r w:rsidRPr="00CA1576">
        <w:rPr>
          <w:rFonts w:asciiTheme="majorHAnsi" w:hAnsiTheme="majorHAnsi"/>
          <w:b/>
          <w:bCs/>
          <w:u w:val="single"/>
        </w:rPr>
        <w:t xml:space="preserve">re-application fee for initiating an additional </w:t>
      </w:r>
      <w:proofErr w:type="gramStart"/>
      <w:r w:rsidRPr="00CA1576">
        <w:rPr>
          <w:rFonts w:asciiTheme="majorHAnsi" w:hAnsiTheme="majorHAnsi"/>
          <w:b/>
          <w:bCs/>
          <w:u w:val="single"/>
        </w:rPr>
        <w:t>3 year</w:t>
      </w:r>
      <w:proofErr w:type="gramEnd"/>
      <w:r w:rsidRPr="00CA1576">
        <w:rPr>
          <w:rFonts w:asciiTheme="majorHAnsi" w:hAnsiTheme="majorHAnsi"/>
          <w:b/>
          <w:bCs/>
          <w:u w:val="single"/>
        </w:rPr>
        <w:t xml:space="preserve"> cycle</w:t>
      </w:r>
      <w:r w:rsidRPr="0070323B">
        <w:rPr>
          <w:rFonts w:asciiTheme="majorHAnsi" w:hAnsiTheme="majorHAnsi"/>
        </w:rPr>
        <w:t xml:space="preserve"> is </w:t>
      </w:r>
      <w:r w:rsidRPr="0070323B">
        <w:rPr>
          <w:rFonts w:asciiTheme="majorHAnsi" w:hAnsiTheme="majorHAnsi"/>
          <w:b/>
          <w:bCs/>
        </w:rPr>
        <w:t>$1,000</w:t>
      </w:r>
      <w:r w:rsidRPr="0070323B">
        <w:rPr>
          <w:rFonts w:asciiTheme="majorHAnsi" w:hAnsiTheme="majorHAnsi"/>
        </w:rPr>
        <w:t xml:space="preserve"> to be sent, with this form, an updated curriculum vitae and a letter of support from your current employer/supervisor to the executive secretary by </w:t>
      </w:r>
      <w:r w:rsidRPr="0070323B">
        <w:rPr>
          <w:rFonts w:asciiTheme="majorHAnsi" w:hAnsiTheme="majorHAnsi"/>
          <w:b/>
          <w:bCs/>
        </w:rPr>
        <w:t>September 1 of the year prior to examination</w:t>
      </w:r>
      <w:r w:rsidRPr="0070323B">
        <w:rPr>
          <w:rFonts w:asciiTheme="majorHAnsi" w:hAnsiTheme="majorHAnsi"/>
        </w:rPr>
        <w:t xml:space="preserve">. </w:t>
      </w:r>
    </w:p>
    <w:p w14:paraId="450C303F" w14:textId="77777777" w:rsidR="00C9263F" w:rsidRDefault="00C9263F" w:rsidP="00C9263F">
      <w:pPr>
        <w:pStyle w:val="PlainText"/>
        <w:outlineLvl w:val="0"/>
        <w:rPr>
          <w:rFonts w:asciiTheme="majorHAnsi" w:hAnsiTheme="majorHAnsi"/>
          <w:b/>
          <w:bCs/>
        </w:rPr>
      </w:pPr>
      <w:r w:rsidRPr="00965EB1">
        <w:rPr>
          <w:rFonts w:asciiTheme="majorHAnsi" w:hAnsiTheme="majorHAnsi"/>
        </w:rPr>
        <w:t>All submissions should be sent electronically</w:t>
      </w:r>
      <w:r w:rsidRPr="0070323B">
        <w:rPr>
          <w:rFonts w:asciiTheme="majorHAnsi" w:hAnsiTheme="majorHAnsi"/>
          <w:b/>
          <w:bCs/>
        </w:rPr>
        <w:t xml:space="preserve"> to </w:t>
      </w:r>
      <w:hyperlink r:id="rId6" w:history="1">
        <w:r w:rsidRPr="0070323B">
          <w:rPr>
            <w:rStyle w:val="Hyperlink1"/>
            <w:rFonts w:asciiTheme="majorHAnsi" w:hAnsiTheme="majorHAnsi"/>
          </w:rPr>
          <w:t>execdir@acvaa.org</w:t>
        </w:r>
      </w:hyperlink>
      <w:r w:rsidRPr="0070323B">
        <w:rPr>
          <w:rFonts w:asciiTheme="majorHAnsi" w:hAnsiTheme="majorHAnsi"/>
          <w:b/>
          <w:bCs/>
        </w:rPr>
        <w:t>.</w:t>
      </w:r>
      <w:r>
        <w:rPr>
          <w:rFonts w:asciiTheme="majorHAnsi" w:hAnsiTheme="majorHAnsi"/>
          <w:b/>
          <w:bCs/>
        </w:rPr>
        <w:t xml:space="preserve"> </w:t>
      </w:r>
    </w:p>
    <w:p w14:paraId="4885F8E4" w14:textId="4F013CCE" w:rsidR="00965EB1" w:rsidRPr="00965EB1" w:rsidRDefault="00965EB1" w:rsidP="00C9263F">
      <w:pPr>
        <w:pStyle w:val="PlainText"/>
        <w:outlineLvl w:val="0"/>
        <w:rPr>
          <w:rFonts w:asciiTheme="majorHAnsi" w:hAnsiTheme="majorHAnsi"/>
          <w:b/>
          <w:bCs/>
        </w:rPr>
      </w:pPr>
      <w:proofErr w:type="gramStart"/>
      <w:r>
        <w:rPr>
          <w:rFonts w:asciiTheme="majorHAnsi" w:hAnsiTheme="majorHAnsi"/>
          <w:b/>
          <w:bCs/>
        </w:rPr>
        <w:t>Continue  Next</w:t>
      </w:r>
      <w:proofErr w:type="gramEnd"/>
      <w:r>
        <w:rPr>
          <w:rFonts w:asciiTheme="majorHAnsi" w:hAnsiTheme="majorHAnsi"/>
          <w:b/>
          <w:bCs/>
        </w:rPr>
        <w:t xml:space="preserve"> Page </w:t>
      </w:r>
    </w:p>
    <w:p w14:paraId="1DA48A07" w14:textId="77777777" w:rsidR="00B6050B" w:rsidRDefault="00B6050B" w:rsidP="00B6050B">
      <w:pPr>
        <w:pStyle w:val="PlainText"/>
        <w:rPr>
          <w:rFonts w:asciiTheme="majorHAnsi" w:hAnsiTheme="majorHAnsi"/>
        </w:rPr>
      </w:pPr>
    </w:p>
    <w:p w14:paraId="264673CA" w14:textId="615832F8" w:rsidR="00B6050B" w:rsidRPr="0070323B" w:rsidRDefault="00B6050B" w:rsidP="00B6050B">
      <w:pPr>
        <w:pStyle w:val="PlainText"/>
        <w:rPr>
          <w:rFonts w:asciiTheme="majorHAnsi" w:hAnsiTheme="majorHAnsi"/>
        </w:rPr>
      </w:pPr>
      <w:r w:rsidRPr="0070323B">
        <w:rPr>
          <w:rFonts w:asciiTheme="majorHAnsi" w:hAnsiTheme="majorHAnsi"/>
        </w:rPr>
        <w:t>The fee may be paid by check made out to “ACVAA” and mailed to the address of the Executive Secretary; or by VISA or Mas</w:t>
      </w:r>
      <w:r>
        <w:rPr>
          <w:rFonts w:asciiTheme="majorHAnsi" w:hAnsiTheme="majorHAnsi"/>
        </w:rPr>
        <w:t xml:space="preserve">ter </w:t>
      </w:r>
      <w:proofErr w:type="gramStart"/>
      <w:r w:rsidRPr="0070323B">
        <w:rPr>
          <w:rFonts w:asciiTheme="majorHAnsi" w:hAnsiTheme="majorHAnsi"/>
        </w:rPr>
        <w:t>Credit</w:t>
      </w:r>
      <w:r>
        <w:rPr>
          <w:rFonts w:asciiTheme="majorHAnsi" w:hAnsiTheme="majorHAnsi"/>
        </w:rPr>
        <w:t xml:space="preserve"> </w:t>
      </w:r>
      <w:r w:rsidRPr="0070323B">
        <w:rPr>
          <w:rFonts w:asciiTheme="majorHAnsi" w:hAnsiTheme="majorHAnsi"/>
        </w:rPr>
        <w:t xml:space="preserve"> </w:t>
      </w:r>
      <w:r>
        <w:rPr>
          <w:rFonts w:asciiTheme="majorHAnsi" w:hAnsiTheme="majorHAnsi"/>
        </w:rPr>
        <w:t>Card</w:t>
      </w:r>
      <w:proofErr w:type="gramEnd"/>
      <w:r>
        <w:rPr>
          <w:rFonts w:asciiTheme="majorHAnsi" w:hAnsiTheme="majorHAnsi"/>
        </w:rPr>
        <w:t xml:space="preserve"> </w:t>
      </w:r>
      <w:r w:rsidRPr="0070323B">
        <w:rPr>
          <w:rFonts w:asciiTheme="majorHAnsi" w:hAnsiTheme="majorHAnsi"/>
        </w:rPr>
        <w:t xml:space="preserve">paid </w:t>
      </w:r>
      <w:r>
        <w:rPr>
          <w:rFonts w:asciiTheme="majorHAnsi" w:hAnsiTheme="majorHAnsi"/>
        </w:rPr>
        <w:t xml:space="preserve"> on our website </w:t>
      </w:r>
      <w:hyperlink r:id="rId7" w:history="1">
        <w:r w:rsidRPr="00C14C75">
          <w:rPr>
            <w:rStyle w:val="Hyperlink"/>
            <w:rFonts w:asciiTheme="minorHAnsi" w:hAnsiTheme="minorHAnsi"/>
          </w:rPr>
          <w:t>www.acvaa.org</w:t>
        </w:r>
      </w:hyperlink>
      <w:r w:rsidRPr="00C14C75">
        <w:rPr>
          <w:rFonts w:asciiTheme="minorHAnsi" w:hAnsiTheme="minorHAnsi"/>
        </w:rPr>
        <w:t xml:space="preserve">  </w:t>
      </w:r>
      <w:r>
        <w:rPr>
          <w:rFonts w:asciiTheme="minorHAnsi" w:hAnsiTheme="minorHAnsi"/>
        </w:rPr>
        <w:t>using the PayPal button that can be found by clicking  “Payments “  at the top line of home page.</w:t>
      </w:r>
    </w:p>
    <w:p w14:paraId="6201D07F" w14:textId="77777777" w:rsidR="00C9263F" w:rsidRDefault="00C9263F" w:rsidP="00814F64">
      <w:pPr>
        <w:pStyle w:val="PlainText"/>
        <w:outlineLvl w:val="0"/>
        <w:rPr>
          <w:rFonts w:asciiTheme="majorHAnsi" w:hAnsiTheme="majorHAnsi"/>
          <w:b/>
          <w:bCs/>
        </w:rPr>
      </w:pPr>
    </w:p>
    <w:p w14:paraId="2BBBEEE6" w14:textId="77777777" w:rsidR="00C9263F" w:rsidRDefault="00C9263F" w:rsidP="00814F64">
      <w:pPr>
        <w:pStyle w:val="PlainText"/>
        <w:outlineLvl w:val="0"/>
        <w:rPr>
          <w:rFonts w:asciiTheme="majorHAnsi" w:hAnsiTheme="majorHAnsi"/>
          <w:b/>
          <w:bCs/>
        </w:rPr>
      </w:pPr>
    </w:p>
    <w:p w14:paraId="63C8B4A9" w14:textId="5B38F9BF" w:rsidR="00C9263F" w:rsidRPr="00235699" w:rsidRDefault="00C9263F" w:rsidP="00C9263F">
      <w:pPr>
        <w:pStyle w:val="PlainText"/>
        <w:outlineLvl w:val="0"/>
        <w:rPr>
          <w:rFonts w:asciiTheme="majorHAnsi" w:hAnsiTheme="majorHAnsi"/>
          <w:b/>
          <w:bCs/>
        </w:rPr>
      </w:pPr>
      <w:r w:rsidRPr="00235699">
        <w:rPr>
          <w:rFonts w:asciiTheme="majorHAnsi" w:hAnsiTheme="majorHAnsi"/>
          <w:b/>
          <w:bCs/>
        </w:rPr>
        <w:t>Please note:</w:t>
      </w:r>
      <w:r w:rsidR="005D4B3E" w:rsidRPr="00235699">
        <w:rPr>
          <w:rFonts w:asciiTheme="majorHAnsi" w:hAnsiTheme="majorHAnsi"/>
          <w:b/>
          <w:bCs/>
        </w:rPr>
        <w:t xml:space="preserve"> Bylaws change </w:t>
      </w:r>
    </w:p>
    <w:p w14:paraId="18E92A85" w14:textId="6A8DD1E5" w:rsidR="005D4B3E" w:rsidRDefault="00235699" w:rsidP="005D4B3E">
      <w:pPr>
        <w:pStyle w:val="PlainTex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w:t>
      </w:r>
      <w:r w:rsidR="000B6703">
        <w:rPr>
          <w:rFonts w:ascii="Times New Roman" w:hAnsi="Times New Roman" w:cs="Times New Roman"/>
          <w:color w:val="000000" w:themeColor="text1"/>
          <w:sz w:val="22"/>
          <w:szCs w:val="22"/>
        </w:rPr>
        <w:t xml:space="preserve">e following </w:t>
      </w:r>
      <w:r w:rsidR="005D4B3E" w:rsidRPr="002351D2">
        <w:rPr>
          <w:rFonts w:ascii="Times New Roman" w:hAnsi="Times New Roman" w:cs="Times New Roman"/>
          <w:color w:val="000000" w:themeColor="text1"/>
          <w:sz w:val="22"/>
          <w:szCs w:val="22"/>
        </w:rPr>
        <w:t xml:space="preserve">change will apply to all candidates </w:t>
      </w:r>
      <w:r w:rsidR="005D4B3E" w:rsidRPr="00235699">
        <w:rPr>
          <w:rFonts w:ascii="Times New Roman" w:hAnsi="Times New Roman" w:cs="Times New Roman"/>
          <w:b/>
          <w:bCs/>
          <w:color w:val="000000" w:themeColor="text1"/>
          <w:sz w:val="22"/>
          <w:szCs w:val="22"/>
        </w:rPr>
        <w:t xml:space="preserve">starting </w:t>
      </w:r>
      <w:r w:rsidR="005D4B3E" w:rsidRPr="002351D2">
        <w:rPr>
          <w:rFonts w:ascii="Times New Roman" w:hAnsi="Times New Roman" w:cs="Times New Roman"/>
          <w:color w:val="000000" w:themeColor="text1"/>
          <w:sz w:val="22"/>
          <w:szCs w:val="22"/>
        </w:rPr>
        <w:t>in 2021.</w:t>
      </w:r>
      <w:r w:rsidR="005D4B3E">
        <w:rPr>
          <w:rFonts w:ascii="Times New Roman" w:hAnsi="Times New Roman" w:cs="Times New Roman"/>
          <w:color w:val="000000" w:themeColor="text1"/>
          <w:sz w:val="22"/>
          <w:szCs w:val="22"/>
        </w:rPr>
        <w:t xml:space="preserve"> Those candidates who have </w:t>
      </w:r>
      <w:r>
        <w:rPr>
          <w:rFonts w:ascii="Times New Roman" w:hAnsi="Times New Roman" w:cs="Times New Roman"/>
          <w:color w:val="000000" w:themeColor="text1"/>
          <w:sz w:val="22"/>
          <w:szCs w:val="22"/>
        </w:rPr>
        <w:t xml:space="preserve">already </w:t>
      </w:r>
      <w:r w:rsidR="005D4B3E">
        <w:rPr>
          <w:rFonts w:ascii="Times New Roman" w:hAnsi="Times New Roman" w:cs="Times New Roman"/>
          <w:color w:val="000000" w:themeColor="text1"/>
          <w:sz w:val="22"/>
          <w:szCs w:val="22"/>
        </w:rPr>
        <w:t>been in the exam process will</w:t>
      </w:r>
      <w:r>
        <w:rPr>
          <w:rFonts w:ascii="Times New Roman" w:hAnsi="Times New Roman" w:cs="Times New Roman"/>
          <w:color w:val="000000" w:themeColor="text1"/>
          <w:sz w:val="22"/>
          <w:szCs w:val="22"/>
        </w:rPr>
        <w:t xml:space="preserve"> have 6 (more) attempts starting in 2021. No more than 3 deferrals /cycle of 3 attempts are allowed. </w:t>
      </w:r>
      <w:r w:rsidR="005D4B3E" w:rsidRPr="002351D2">
        <w:rPr>
          <w:rFonts w:ascii="Times New Roman" w:hAnsi="Times New Roman" w:cs="Times New Roman"/>
          <w:color w:val="000000" w:themeColor="text1"/>
          <w:sz w:val="22"/>
          <w:szCs w:val="22"/>
        </w:rPr>
        <w:t xml:space="preserve"> If you completed residency more than 9 years ago - or will reach that time limit during attempts at passing the exam - that time limit will NOT be applied to you</w:t>
      </w:r>
      <w:r w:rsidR="005D4B3E" w:rsidRPr="002351D2">
        <w:rPr>
          <w:rFonts w:ascii="Times New Roman" w:hAnsi="Times New Roman" w:cs="Times New Roman"/>
          <w:color w:val="FF0000"/>
          <w:sz w:val="22"/>
          <w:szCs w:val="22"/>
        </w:rPr>
        <w:t xml:space="preserve">. </w:t>
      </w:r>
    </w:p>
    <w:p w14:paraId="5413F14C" w14:textId="77777777" w:rsidR="000B6703" w:rsidRDefault="000B6703" w:rsidP="005D4B3E">
      <w:pPr>
        <w:pStyle w:val="PlainText"/>
        <w:rPr>
          <w:rFonts w:ascii="Times New Roman" w:hAnsi="Times New Roman" w:cs="Times New Roman"/>
          <w:color w:val="000000" w:themeColor="text1"/>
          <w:sz w:val="22"/>
          <w:szCs w:val="22"/>
        </w:rPr>
      </w:pPr>
    </w:p>
    <w:p w14:paraId="4410EA63" w14:textId="4C57819B" w:rsidR="005D4B3E" w:rsidRDefault="005D4B3E" w:rsidP="005D4B3E">
      <w:pPr>
        <w:pStyle w:val="PlainText"/>
        <w:rPr>
          <w:rFonts w:ascii="Times New Roman" w:hAnsi="Times New Roman" w:cs="Times New Roman"/>
          <w:color w:val="000000" w:themeColor="text1"/>
          <w:sz w:val="22"/>
          <w:szCs w:val="22"/>
        </w:rPr>
      </w:pPr>
      <w:r w:rsidRPr="002351D2">
        <w:rPr>
          <w:rFonts w:ascii="Times New Roman" w:hAnsi="Times New Roman" w:cs="Times New Roman"/>
          <w:color w:val="000000" w:themeColor="text1"/>
          <w:sz w:val="22"/>
          <w:szCs w:val="22"/>
        </w:rPr>
        <w:t xml:space="preserve">Please contact the ACVAA Secretary with any questions. </w:t>
      </w:r>
    </w:p>
    <w:p w14:paraId="3EC991AA" w14:textId="77777777" w:rsidR="000B6703" w:rsidRDefault="000B6703" w:rsidP="005D4B3E">
      <w:pPr>
        <w:pStyle w:val="PlainText"/>
        <w:rPr>
          <w:rFonts w:ascii="Times New Roman" w:hAnsi="Times New Roman" w:cs="Times New Roman"/>
          <w:color w:val="000000" w:themeColor="text1"/>
          <w:sz w:val="22"/>
          <w:szCs w:val="22"/>
        </w:rPr>
      </w:pPr>
    </w:p>
    <w:p w14:paraId="0FD15EB9" w14:textId="1E3C82D1" w:rsidR="005D4B3E" w:rsidRPr="000B6703" w:rsidRDefault="005D4B3E" w:rsidP="000B6703">
      <w:pPr>
        <w:pStyle w:val="PlainText"/>
        <w:rPr>
          <w:rFonts w:ascii="Times New Roman" w:hAnsi="Times New Roman" w:cs="Times New Roman"/>
          <w:color w:val="000000" w:themeColor="text1"/>
          <w:sz w:val="22"/>
          <w:szCs w:val="22"/>
        </w:rPr>
      </w:pPr>
      <w:r w:rsidRPr="002351D2">
        <w:rPr>
          <w:rFonts w:ascii="Times New Roman" w:hAnsi="Times New Roman" w:cs="Times New Roman"/>
          <w:color w:val="000000" w:themeColor="text1"/>
          <w:sz w:val="22"/>
          <w:szCs w:val="22"/>
        </w:rPr>
        <w:t xml:space="preserve">As stated in the </w:t>
      </w:r>
      <w:r>
        <w:rPr>
          <w:rFonts w:ascii="Times New Roman" w:hAnsi="Times New Roman" w:cs="Times New Roman"/>
          <w:color w:val="000000" w:themeColor="text1"/>
          <w:sz w:val="22"/>
          <w:szCs w:val="22"/>
        </w:rPr>
        <w:tab/>
      </w:r>
      <w:r w:rsidRPr="002351D2">
        <w:rPr>
          <w:rFonts w:ascii="Times New Roman" w:hAnsi="Times New Roman" w:cs="Times New Roman"/>
          <w:color w:val="000000" w:themeColor="text1"/>
          <w:sz w:val="22"/>
          <w:szCs w:val="22"/>
        </w:rPr>
        <w:t>ACVAA Bylaws (amended December 2019):</w:t>
      </w:r>
    </w:p>
    <w:p w14:paraId="25C79FB2" w14:textId="77777777" w:rsidR="00C9263F" w:rsidRPr="002E07BB" w:rsidRDefault="00C9263F" w:rsidP="00C9263F">
      <w:pPr>
        <w:pStyle w:val="PlainText"/>
        <w:outlineLvl w:val="0"/>
        <w:rPr>
          <w:rFonts w:cs="Courier New"/>
        </w:rPr>
      </w:pPr>
      <w:r w:rsidRPr="002E07BB">
        <w:rPr>
          <w:rFonts w:cs="Courier New"/>
        </w:rPr>
        <w:t xml:space="preserve">Bylaws Article I (amended December 2019) </w:t>
      </w:r>
    </w:p>
    <w:p w14:paraId="76464381" w14:textId="77777777" w:rsidR="00C9263F" w:rsidRDefault="00C9263F" w:rsidP="00C9263F">
      <w:pPr>
        <w:pStyle w:val="PlainText"/>
        <w:rPr>
          <w:rFonts w:cs="Courier New"/>
          <w:color w:val="000000" w:themeColor="text1"/>
        </w:rPr>
      </w:pPr>
      <w:r w:rsidRPr="007D7B2E">
        <w:rPr>
          <w:rFonts w:cs="Courier New"/>
          <w:color w:val="000000" w:themeColor="text1"/>
          <w:u w:val="single"/>
        </w:rPr>
        <w:t>Section 3</w:t>
      </w:r>
      <w:r w:rsidRPr="007D7B2E">
        <w:rPr>
          <w:rFonts w:cs="Courier New"/>
          <w:color w:val="000000" w:themeColor="text1"/>
        </w:rPr>
        <w:t xml:space="preserve"> Certifying examination</w:t>
      </w:r>
    </w:p>
    <w:p w14:paraId="0098B5E3" w14:textId="77777777" w:rsidR="00C9263F" w:rsidRDefault="00C9263F" w:rsidP="00C9263F">
      <w:pPr>
        <w:pStyle w:val="PlainText"/>
        <w:rPr>
          <w:rFonts w:cs="Courier New"/>
          <w:color w:val="000000" w:themeColor="text1"/>
        </w:rPr>
      </w:pPr>
    </w:p>
    <w:p w14:paraId="7D86690D" w14:textId="77777777" w:rsidR="00C9263F" w:rsidRDefault="00C9263F" w:rsidP="00C9263F">
      <w:pPr>
        <w:pStyle w:val="PlainText"/>
        <w:rPr>
          <w:rFonts w:eastAsia="Times New Roman" w:cs="Courier New"/>
          <w:color w:val="000000" w:themeColor="text1"/>
        </w:rPr>
      </w:pPr>
      <w:r>
        <w:rPr>
          <w:rFonts w:cs="Courier New"/>
          <w:color w:val="000000" w:themeColor="text1"/>
        </w:rPr>
        <w:t xml:space="preserve">B.  </w:t>
      </w:r>
      <w:r w:rsidRPr="007D7B2E">
        <w:rPr>
          <w:rFonts w:cs="Courier New"/>
          <w:color w:val="000000" w:themeColor="text1"/>
        </w:rPr>
        <w:t xml:space="preserve">Examinations shall cover all phases of veterinary anesthesiology, including the basic sciences and clinical application. After approval of their credentials </w:t>
      </w:r>
      <w:r w:rsidRPr="003B2C0A">
        <w:rPr>
          <w:rFonts w:eastAsia="Times New Roman" w:cs="Courier New"/>
          <w:color w:val="000000" w:themeColor="text1"/>
        </w:rPr>
        <w:t>which must occur within 3 years of completion of residency</w:t>
      </w:r>
      <w:r w:rsidRPr="007D7B2E">
        <w:rPr>
          <w:rFonts w:cs="Courier New"/>
          <w:color w:val="000000" w:themeColor="text1"/>
        </w:rPr>
        <w:t xml:space="preserve">, candidates </w:t>
      </w:r>
      <w:r w:rsidRPr="003B2C0A">
        <w:rPr>
          <w:rFonts w:cs="Courier New"/>
          <w:color w:val="000000" w:themeColor="text1"/>
        </w:rPr>
        <w:t xml:space="preserve">are </w:t>
      </w:r>
      <w:r w:rsidRPr="007D7B2E">
        <w:rPr>
          <w:rFonts w:cs="Courier New"/>
          <w:color w:val="000000" w:themeColor="text1"/>
        </w:rPr>
        <w:t xml:space="preserve">entitled to three (3) attempts to pass the examination. This is hereafter referred to as a 3-exam cycle. It is preferred that the 3-exam cycle be completed within three calendar years. The 3-exam cycle begins on the date an applicant first sits for the examination. </w:t>
      </w:r>
      <w:r w:rsidRPr="003B2C0A">
        <w:rPr>
          <w:rFonts w:cs="Courier New"/>
          <w:color w:val="000000" w:themeColor="text1"/>
        </w:rPr>
        <w:t xml:space="preserve">An </w:t>
      </w:r>
      <w:r w:rsidRPr="007D7B2E">
        <w:rPr>
          <w:rFonts w:cs="Courier New"/>
          <w:color w:val="000000" w:themeColor="text1"/>
        </w:rPr>
        <w:t>additional three-exam cycl</w:t>
      </w:r>
      <w:r w:rsidRPr="006C77F7">
        <w:rPr>
          <w:rFonts w:cs="Courier New"/>
          <w:color w:val="000000" w:themeColor="text1"/>
        </w:rPr>
        <w:t>e</w:t>
      </w:r>
      <w:r>
        <w:rPr>
          <w:rFonts w:cs="Courier New"/>
          <w:color w:val="000000" w:themeColor="text1"/>
        </w:rPr>
        <w:t xml:space="preserve"> </w:t>
      </w:r>
      <w:r w:rsidRPr="007D7B2E">
        <w:rPr>
          <w:rFonts w:cs="Courier New"/>
          <w:color w:val="000000" w:themeColor="text1"/>
        </w:rPr>
        <w:t xml:space="preserve">must be initiated by re-application demonstrating continued involvement in the practice and study of veterinary anesthesiology </w:t>
      </w:r>
      <w:r w:rsidRPr="003B2C0A">
        <w:rPr>
          <w:rFonts w:eastAsia="Times New Roman" w:cs="Courier New"/>
          <w:color w:val="000000" w:themeColor="text1"/>
        </w:rPr>
        <w:t>and a study/training plan with an ACVAA mentor approved by the ACVAA</w:t>
      </w:r>
      <w:r w:rsidRPr="003B2C0A">
        <w:rPr>
          <w:rFonts w:cs="Courier New"/>
          <w:i/>
          <w:iCs/>
          <w:color w:val="000000" w:themeColor="text1"/>
        </w:rPr>
        <w:t xml:space="preserve"> </w:t>
      </w:r>
      <w:r w:rsidRPr="003B2C0A">
        <w:rPr>
          <w:rFonts w:eastAsia="Times New Roman" w:cs="Courier New"/>
          <w:color w:val="000000" w:themeColor="text1"/>
        </w:rPr>
        <w:t>credentials Committee with input from the Exam Committee.</w:t>
      </w:r>
      <w:r w:rsidRPr="007D7B2E">
        <w:rPr>
          <w:rFonts w:eastAsia="Times New Roman" w:cs="Courier New"/>
          <w:color w:val="FF0000"/>
        </w:rPr>
        <w:t> </w:t>
      </w:r>
      <w:r w:rsidRPr="003B2C0A">
        <w:rPr>
          <w:rFonts w:cs="Courier New"/>
          <w:color w:val="000000" w:themeColor="text1"/>
        </w:rPr>
        <w:t xml:space="preserve">If the candidate is not successful within </w:t>
      </w:r>
      <w:r w:rsidRPr="003B2C0A">
        <w:rPr>
          <w:rFonts w:eastAsia="Times New Roman" w:cs="Courier New"/>
          <w:color w:val="000000" w:themeColor="text1"/>
        </w:rPr>
        <w:t>6 exam attempts</w:t>
      </w:r>
      <w:r>
        <w:rPr>
          <w:rFonts w:eastAsia="Times New Roman" w:cs="Courier New"/>
          <w:color w:val="000000" w:themeColor="text1"/>
        </w:rPr>
        <w:t xml:space="preserve"> (</w:t>
      </w:r>
      <w:r w:rsidRPr="003B2C0A">
        <w:rPr>
          <w:rFonts w:eastAsia="Times New Roman" w:cs="Courier New"/>
          <w:color w:val="000000" w:themeColor="text1"/>
        </w:rPr>
        <w:t>up to 9 years post-residency to include years of deferra</w:t>
      </w:r>
      <w:r w:rsidRPr="003B2C0A">
        <w:rPr>
          <w:rFonts w:cs="Courier New"/>
          <w:color w:val="000000" w:themeColor="text1"/>
        </w:rPr>
        <w:t>l</w:t>
      </w:r>
      <w:r>
        <w:rPr>
          <w:rFonts w:cs="Courier New"/>
          <w:color w:val="000000" w:themeColor="text1"/>
        </w:rPr>
        <w:t>)</w:t>
      </w:r>
      <w:r w:rsidRPr="003B2C0A">
        <w:rPr>
          <w:rFonts w:cs="Courier New"/>
          <w:color w:val="000000" w:themeColor="text1"/>
        </w:rPr>
        <w:t xml:space="preserve">, </w:t>
      </w:r>
      <w:r w:rsidRPr="003B2C0A">
        <w:rPr>
          <w:rFonts w:eastAsia="Times New Roman" w:cs="Courier New"/>
          <w:color w:val="000000" w:themeColor="text1"/>
        </w:rPr>
        <w:t>the candidate will become inactive and will not be allowed further exam attempts.</w:t>
      </w:r>
      <w:r w:rsidRPr="003B2C0A">
        <w:rPr>
          <w:rFonts w:cs="Courier New"/>
          <w:color w:val="000000" w:themeColor="text1"/>
        </w:rPr>
        <w:t xml:space="preserve"> </w:t>
      </w:r>
      <w:r w:rsidRPr="003B2C0A">
        <w:rPr>
          <w:rFonts w:eastAsia="Times New Roman" w:cs="Courier New"/>
          <w:color w:val="000000" w:themeColor="text1"/>
        </w:rPr>
        <w:t>If a circumstance arises that would prevent a candidate from passing the exam within 9 years of finishing residency,</w:t>
      </w:r>
      <w:r w:rsidRPr="003B2C0A">
        <w:rPr>
          <w:rFonts w:cs="Courier New"/>
          <w:i/>
          <w:iCs/>
          <w:color w:val="000000" w:themeColor="text1"/>
        </w:rPr>
        <w:t xml:space="preserve"> </w:t>
      </w:r>
      <w:r w:rsidRPr="003B2C0A">
        <w:rPr>
          <w:rFonts w:eastAsia="Times New Roman" w:cs="Courier New"/>
          <w:color w:val="000000" w:themeColor="text1"/>
        </w:rPr>
        <w:t>the candidate may petition the Executive Secretary for an appeal which shall include a statement of the grounds for reconsideration and any supporting documentation. Upon receipt of the petition, the Executive Secretary will notify the Chairperson of the Appeals Committee. The Appeals Committee will make a determination and submit their decision to the Board of Directors.</w:t>
      </w:r>
    </w:p>
    <w:p w14:paraId="42A1FDF4" w14:textId="5B984C49" w:rsidR="00B6050B" w:rsidRDefault="00B6050B" w:rsidP="00814F64">
      <w:pPr>
        <w:pStyle w:val="PlainText"/>
        <w:outlineLvl w:val="0"/>
        <w:rPr>
          <w:rFonts w:asciiTheme="majorHAnsi" w:hAnsiTheme="majorHAnsi"/>
          <w:b/>
          <w:bCs/>
        </w:rPr>
      </w:pPr>
    </w:p>
    <w:p w14:paraId="7CB373C4" w14:textId="6E115906" w:rsidR="00B6050B" w:rsidRPr="0070323B" w:rsidRDefault="000B6703" w:rsidP="00814F64">
      <w:pPr>
        <w:pStyle w:val="PlainText"/>
        <w:outlineLvl w:val="0"/>
        <w:rPr>
          <w:rFonts w:asciiTheme="majorHAnsi" w:hAnsiTheme="majorHAnsi"/>
        </w:rPr>
      </w:pPr>
      <w:r>
        <w:rPr>
          <w:rFonts w:asciiTheme="majorHAnsi" w:hAnsiTheme="majorHAnsi"/>
        </w:rPr>
        <w:t xml:space="preserve"> </w:t>
      </w:r>
      <w:r w:rsidR="007037D3">
        <w:rPr>
          <w:rFonts w:asciiTheme="majorHAnsi" w:hAnsiTheme="majorHAnsi"/>
        </w:rPr>
        <w:t xml:space="preserve"> </w:t>
      </w:r>
    </w:p>
    <w:sectPr w:rsidR="00B6050B" w:rsidRPr="0070323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E7BC4" w14:textId="77777777" w:rsidR="008F328A" w:rsidRDefault="008F328A">
      <w:r>
        <w:separator/>
      </w:r>
    </w:p>
  </w:endnote>
  <w:endnote w:type="continuationSeparator" w:id="0">
    <w:p w14:paraId="39878AD9" w14:textId="77777777" w:rsidR="008F328A" w:rsidRDefault="008F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5E2A" w14:textId="2F5C3FED" w:rsidR="009C3558" w:rsidRPr="00B04BF2" w:rsidRDefault="00B04BF2">
    <w:pPr>
      <w:pStyle w:val="Footer1"/>
      <w:rPr>
        <w:sz w:val="18"/>
        <w:szCs w:val="18"/>
      </w:rPr>
    </w:pPr>
    <w:r w:rsidRPr="00B04BF2">
      <w:rPr>
        <w:sz w:val="18"/>
        <w:szCs w:val="18"/>
      </w:rPr>
      <w:t>Revised LK 20</w:t>
    </w:r>
    <w:r w:rsidR="00716033">
      <w:rPr>
        <w:sz w:val="18"/>
        <w:szCs w:val="18"/>
      </w:rPr>
      <w:t>2</w:t>
    </w:r>
    <w:r w:rsidR="00590B57">
      <w:rP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8603" w14:textId="43CAE679" w:rsidR="009C3558" w:rsidRDefault="00B04BF2">
    <w:pPr>
      <w:pStyle w:val="Footer1"/>
    </w:pPr>
    <w:r>
      <w:rPr>
        <w:sz w:val="18"/>
        <w:szCs w:val="18"/>
      </w:rPr>
      <w:t xml:space="preserve">revised </w:t>
    </w:r>
    <w:r w:rsidR="00176FAE">
      <w:rPr>
        <w:sz w:val="18"/>
        <w:szCs w:val="18"/>
      </w:rPr>
      <w:t>LK 20</w:t>
    </w:r>
    <w:r w:rsidR="00716033">
      <w:rPr>
        <w:sz w:val="18"/>
        <w:szCs w:val="18"/>
      </w:rPr>
      <w:t>2</w:t>
    </w:r>
    <w:r w:rsidR="00590B57">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AAD4" w14:textId="77777777" w:rsidR="00590B57" w:rsidRDefault="0059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3F20" w14:textId="77777777" w:rsidR="008F328A" w:rsidRDefault="008F328A">
      <w:r>
        <w:separator/>
      </w:r>
    </w:p>
  </w:footnote>
  <w:footnote w:type="continuationSeparator" w:id="0">
    <w:p w14:paraId="4156B7B7" w14:textId="77777777" w:rsidR="008F328A" w:rsidRDefault="008F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1409" w14:textId="77777777" w:rsidR="00590B57" w:rsidRDefault="0059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0AF2" w14:textId="77777777" w:rsidR="00590B57" w:rsidRDefault="00590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9A02" w14:textId="77777777" w:rsidR="00590B57" w:rsidRDefault="00590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58"/>
    <w:rsid w:val="00002D50"/>
    <w:rsid w:val="0001707E"/>
    <w:rsid w:val="00050040"/>
    <w:rsid w:val="000966CF"/>
    <w:rsid w:val="000A4B53"/>
    <w:rsid w:val="000B6703"/>
    <w:rsid w:val="000F19FC"/>
    <w:rsid w:val="00105086"/>
    <w:rsid w:val="00146586"/>
    <w:rsid w:val="00176FAE"/>
    <w:rsid w:val="0018305C"/>
    <w:rsid w:val="00235699"/>
    <w:rsid w:val="00243D7F"/>
    <w:rsid w:val="00266FD5"/>
    <w:rsid w:val="002807FD"/>
    <w:rsid w:val="00290D47"/>
    <w:rsid w:val="002A2059"/>
    <w:rsid w:val="00387F8B"/>
    <w:rsid w:val="00426F6E"/>
    <w:rsid w:val="0043368A"/>
    <w:rsid w:val="005002B8"/>
    <w:rsid w:val="005232CA"/>
    <w:rsid w:val="00534E7A"/>
    <w:rsid w:val="00590B57"/>
    <w:rsid w:val="005C7603"/>
    <w:rsid w:val="005D4B3E"/>
    <w:rsid w:val="005F4ADF"/>
    <w:rsid w:val="00604999"/>
    <w:rsid w:val="00637232"/>
    <w:rsid w:val="0070323B"/>
    <w:rsid w:val="007037D3"/>
    <w:rsid w:val="00716033"/>
    <w:rsid w:val="00814F64"/>
    <w:rsid w:val="00831FBD"/>
    <w:rsid w:val="00846774"/>
    <w:rsid w:val="008657CB"/>
    <w:rsid w:val="00895BF0"/>
    <w:rsid w:val="008F2305"/>
    <w:rsid w:val="008F328A"/>
    <w:rsid w:val="00905532"/>
    <w:rsid w:val="00965EB1"/>
    <w:rsid w:val="009B0CC7"/>
    <w:rsid w:val="009C3558"/>
    <w:rsid w:val="009F0767"/>
    <w:rsid w:val="00A10A94"/>
    <w:rsid w:val="00A36465"/>
    <w:rsid w:val="00A6569A"/>
    <w:rsid w:val="00AC5B0D"/>
    <w:rsid w:val="00AC7A90"/>
    <w:rsid w:val="00B04BF2"/>
    <w:rsid w:val="00B6050B"/>
    <w:rsid w:val="00B67B27"/>
    <w:rsid w:val="00BD20DA"/>
    <w:rsid w:val="00C14C75"/>
    <w:rsid w:val="00C24F72"/>
    <w:rsid w:val="00C3421C"/>
    <w:rsid w:val="00C9263F"/>
    <w:rsid w:val="00C94C15"/>
    <w:rsid w:val="00CC0E03"/>
    <w:rsid w:val="00D34703"/>
    <w:rsid w:val="00D4309C"/>
    <w:rsid w:val="00DA36DE"/>
    <w:rsid w:val="00E11FA3"/>
    <w:rsid w:val="00E34C97"/>
    <w:rsid w:val="00F320D4"/>
    <w:rsid w:val="00F34F70"/>
    <w:rsid w:val="00F3750F"/>
    <w:rsid w:val="00FA5E4E"/>
    <w:rsid w:val="00FD3845"/>
    <w:rsid w:val="00FF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E58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styleId="PlainText">
    <w:name w:val="Plain Text"/>
    <w:link w:val="PlainTextChar"/>
    <w:rPr>
      <w:rFonts w:ascii="Courier New" w:hAnsi="Courier New" w:cs="Arial Unicode MS"/>
      <w:color w:val="000000"/>
      <w:u w:color="000000"/>
    </w:rPr>
  </w:style>
  <w:style w:type="character" w:customStyle="1" w:styleId="Hyperlink0">
    <w:name w:val="Hyperlink.0"/>
    <w:basedOn w:val="Hyperlink"/>
    <w:rPr>
      <w:color w:val="0000FE"/>
      <w:sz w:val="20"/>
      <w:szCs w:val="20"/>
      <w:u w:val="single" w:color="0000FE"/>
    </w:rPr>
  </w:style>
  <w:style w:type="character" w:customStyle="1" w:styleId="Hyperlink1">
    <w:name w:val="Hyperlink.1"/>
    <w:basedOn w:val="Hyperlink0"/>
    <w:rPr>
      <w:rFonts w:ascii="Courier New" w:eastAsia="Courier New" w:hAnsi="Courier New" w:cs="Courier New"/>
      <w:b/>
      <w:bCs/>
      <w:color w:val="0000FE"/>
      <w:sz w:val="20"/>
      <w:szCs w:val="20"/>
      <w:u w:val="single" w:color="0000FE"/>
    </w:rPr>
  </w:style>
  <w:style w:type="paragraph" w:styleId="Header">
    <w:name w:val="header"/>
    <w:basedOn w:val="Normal"/>
    <w:link w:val="HeaderChar"/>
    <w:uiPriority w:val="99"/>
    <w:unhideWhenUsed/>
    <w:rsid w:val="00B04BF2"/>
    <w:pPr>
      <w:tabs>
        <w:tab w:val="center" w:pos="4680"/>
        <w:tab w:val="right" w:pos="9360"/>
      </w:tabs>
    </w:pPr>
  </w:style>
  <w:style w:type="character" w:customStyle="1" w:styleId="HeaderChar">
    <w:name w:val="Header Char"/>
    <w:basedOn w:val="DefaultParagraphFont"/>
    <w:link w:val="Header"/>
    <w:uiPriority w:val="99"/>
    <w:rsid w:val="00B04BF2"/>
    <w:rPr>
      <w:sz w:val="24"/>
      <w:szCs w:val="24"/>
      <w:lang w:eastAsia="en-US"/>
    </w:rPr>
  </w:style>
  <w:style w:type="paragraph" w:styleId="Footer">
    <w:name w:val="footer"/>
    <w:basedOn w:val="Normal"/>
    <w:link w:val="FooterChar"/>
    <w:uiPriority w:val="99"/>
    <w:unhideWhenUsed/>
    <w:rsid w:val="00B04BF2"/>
    <w:pPr>
      <w:tabs>
        <w:tab w:val="center" w:pos="4680"/>
        <w:tab w:val="right" w:pos="9360"/>
      </w:tabs>
    </w:pPr>
  </w:style>
  <w:style w:type="character" w:customStyle="1" w:styleId="FooterChar">
    <w:name w:val="Footer Char"/>
    <w:basedOn w:val="DefaultParagraphFont"/>
    <w:link w:val="Footer"/>
    <w:uiPriority w:val="99"/>
    <w:rsid w:val="00B04BF2"/>
    <w:rPr>
      <w:sz w:val="24"/>
      <w:szCs w:val="24"/>
      <w:lang w:eastAsia="en-US"/>
    </w:rPr>
  </w:style>
  <w:style w:type="character" w:customStyle="1" w:styleId="PlainTextChar">
    <w:name w:val="Plain Text Char"/>
    <w:basedOn w:val="DefaultParagraphFont"/>
    <w:link w:val="PlainText"/>
    <w:rsid w:val="00B6050B"/>
    <w:rPr>
      <w:rFonts w:ascii="Courier New" w:hAnsi="Courier New" w:cs="Arial Unicode MS"/>
      <w:color w:val="000000"/>
      <w:u w:color="000000"/>
    </w:rPr>
  </w:style>
  <w:style w:type="character" w:styleId="UnresolvedMention">
    <w:name w:val="Unresolved Mention"/>
    <w:basedOn w:val="DefaultParagraphFont"/>
    <w:uiPriority w:val="99"/>
    <w:rsid w:val="0070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cva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dir@acvaa.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2020-12-01T01:21:00Z</dcterms:created>
  <dcterms:modified xsi:type="dcterms:W3CDTF">2020-12-12T03:43:00Z</dcterms:modified>
</cp:coreProperties>
</file>